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ЗАТВЕРДЖУЮ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Директор Бердичівського міського ліцею  № 15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Житомирської області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________________   Ванда ІВАСЮК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Дата 29.08.2022 р.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Бердичівського міського ліцею № 15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 на 2022/2023 н.р.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Схвалено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педагогічної ради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Бердичівського міського ліцею № 15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(протокол  №  1 від 29.08.2022 р.)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____________ Ванда ІВАСЮК</w:t>
      </w:r>
    </w:p>
    <w:p w:rsidR="00951E91" w:rsidRPr="00883A3C" w:rsidRDefault="00951E91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E91" w:rsidRPr="00883A3C" w:rsidRDefault="00951E91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розпочати навчання за освітньою програмою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Загальний обсяг  навчального навантаження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Модельні навчальні програми для 5-9 класів (НУШ)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очікуваних результатів навчання за ключовими компетентностями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організації навчального процесу в закладі </w:t>
      </w:r>
    </w:p>
    <w:p w:rsidR="00B1750B" w:rsidRPr="00883A3C" w:rsidRDefault="00B1750B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 навчальних досягнень учнів початкових класів ліцею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 учнів 5 класів (І семестр).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 навчальних досягнень учнів 5 –х класів</w:t>
      </w:r>
      <w:r w:rsidR="00B1750B"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ІІ семестр</w:t>
      </w:r>
      <w:r w:rsidR="00B1750B" w:rsidRPr="00883A3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, 6-9-х та 10-11 класів</w:t>
      </w:r>
    </w:p>
    <w:p w:rsidR="00B1750B" w:rsidRPr="00883A3C" w:rsidRDefault="00B1750B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Надання психологічної підтримки ліцеїстам під час воєнного стану</w:t>
      </w:r>
    </w:p>
    <w:p w:rsidR="00951E91" w:rsidRPr="00883A3C" w:rsidRDefault="00951E91" w:rsidP="00B1750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193" w:rsidRPr="00883A3C" w:rsidRDefault="00D52193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І. Пояснювальна записка 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Тип навчального закладу: Бердичівський міський Ліцей № 15 Житомирської області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Нормативні  документи, відповідно до яких розробляється освітня програма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3C1B" w:rsidRPr="00883A3C" w:rsidRDefault="00373C1B" w:rsidP="00373C1B">
      <w:pPr>
        <w:pStyle w:val="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83A3C">
        <w:rPr>
          <w:b w:val="0"/>
          <w:sz w:val="28"/>
          <w:szCs w:val="28"/>
          <w:lang w:val="uk-UA"/>
        </w:rPr>
        <w:t>Конституція України.</w:t>
      </w:r>
    </w:p>
    <w:p w:rsidR="00373C1B" w:rsidRPr="00883A3C" w:rsidRDefault="00373C1B" w:rsidP="00373C1B">
      <w:pPr>
        <w:pStyle w:val="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uk-UA"/>
        </w:rPr>
      </w:pPr>
      <w:r w:rsidRPr="00883A3C">
        <w:rPr>
          <w:b w:val="0"/>
          <w:sz w:val="28"/>
          <w:szCs w:val="28"/>
        </w:rPr>
        <w:t xml:space="preserve">ЗАКОН </w:t>
      </w:r>
      <w:r w:rsidRPr="00883A3C">
        <w:rPr>
          <w:b w:val="0"/>
          <w:sz w:val="28"/>
          <w:szCs w:val="28"/>
          <w:lang w:val="uk-UA"/>
        </w:rPr>
        <w:t>України</w:t>
      </w:r>
      <w:r w:rsidRPr="00883A3C">
        <w:rPr>
          <w:b w:val="0"/>
          <w:sz w:val="28"/>
          <w:szCs w:val="28"/>
          <w:shd w:val="clear" w:color="auto" w:fill="FFFFFF"/>
        </w:rPr>
        <w:t>від 24.03.2022 № 2157-IX</w:t>
      </w:r>
      <w:r w:rsidRPr="00883A3C">
        <w:rPr>
          <w:b w:val="0"/>
          <w:sz w:val="28"/>
          <w:szCs w:val="28"/>
        </w:rPr>
        <w:t>Про внесення змін до деяких законів України у сфері освіти</w:t>
      </w:r>
      <w:r w:rsidR="0015713D" w:rsidRPr="00883A3C">
        <w:rPr>
          <w:b w:val="0"/>
          <w:sz w:val="28"/>
          <w:szCs w:val="28"/>
          <w:lang w:val="uk-UA"/>
        </w:rPr>
        <w:t xml:space="preserve"> </w:t>
      </w:r>
      <w:r w:rsidRPr="00883A3C">
        <w:rPr>
          <w:b w:val="0"/>
          <w:sz w:val="28"/>
          <w:szCs w:val="28"/>
          <w:lang w:val="uk-UA"/>
        </w:rPr>
        <w:t xml:space="preserve">Пункт 3 розділу </w:t>
      </w:r>
      <w:r w:rsidRPr="00883A3C">
        <w:rPr>
          <w:b w:val="0"/>
          <w:sz w:val="28"/>
          <w:szCs w:val="28"/>
        </w:rPr>
        <w:t>X</w:t>
      </w:r>
      <w:r w:rsidRPr="00883A3C">
        <w:rPr>
          <w:b w:val="0"/>
          <w:sz w:val="28"/>
          <w:szCs w:val="28"/>
          <w:lang w:val="uk-UA"/>
        </w:rPr>
        <w:t xml:space="preserve"> "Прикінцеві та перехідні положення"</w:t>
      </w:r>
      <w:r w:rsidRPr="00883A3C">
        <w:rPr>
          <w:b w:val="0"/>
          <w:sz w:val="28"/>
          <w:szCs w:val="28"/>
        </w:rPr>
        <w:t> </w:t>
      </w:r>
      <w:hyperlink r:id="rId6" w:history="1">
        <w:r w:rsidRPr="00883A3C">
          <w:rPr>
            <w:b w:val="0"/>
            <w:sz w:val="28"/>
            <w:szCs w:val="28"/>
            <w:bdr w:val="none" w:sz="0" w:space="0" w:color="auto" w:frame="1"/>
            <w:lang w:val="uk-UA"/>
          </w:rPr>
          <w:t>Закону України "Про повну загальну середню освіту"</w:t>
        </w:r>
      </w:hyperlink>
      <w:r w:rsidRPr="00883A3C">
        <w:rPr>
          <w:b w:val="0"/>
          <w:sz w:val="28"/>
          <w:szCs w:val="28"/>
        </w:rPr>
        <w:t> </w:t>
      </w:r>
      <w:r w:rsidRPr="00883A3C">
        <w:rPr>
          <w:b w:val="0"/>
          <w:sz w:val="28"/>
          <w:szCs w:val="28"/>
          <w:lang w:val="uk-UA"/>
        </w:rPr>
        <w:t>(Відомості Верховної Ради України, 2020 р., № 31, ст. 226; 2021 р., № 27, ст. 227, № 45, ст. 363) доповнити підпунктом 14 такого змісту:</w:t>
      </w:r>
    </w:p>
    <w:p w:rsidR="00373C1B" w:rsidRPr="00883A3C" w:rsidRDefault="00373C1B" w:rsidP="00373C1B">
      <w:pPr>
        <w:shd w:val="clear" w:color="auto" w:fill="FFFFFF"/>
        <w:tabs>
          <w:tab w:val="left" w:pos="993"/>
        </w:tabs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"14) здобувачі освіти, які завершують здобуття повної загальної середньої освіти у 2021/2022 навчальному році, звільняються від проходження державної підсумкової атестації".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 України від 19.06.22 № </w:t>
      </w:r>
      <w:r w:rsidRPr="00883A3C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uk-UA"/>
        </w:rPr>
        <w:t>2315-</w:t>
      </w:r>
      <w:r w:rsidRPr="00883A3C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IX</w:t>
      </w:r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«Про внесення змін до деяких законів України в сфері освіти щодо врегулювання окремих питань освітньої діяльності в умовах воєнного стану» (№</w:t>
      </w:r>
      <w:hyperlink r:id="rId7" w:tgtFrame="_blank" w:history="1">
        <w:r w:rsidRPr="00883A3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7325</w:t>
        </w:r>
      </w:hyperlink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28.04.2022 ).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21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останова Кабінету Міністрів України </w:t>
      </w:r>
      <w:r w:rsidRPr="00883A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711 від 24 червня 2022 року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початок навчального рокупід час дії правового режимувоєнного стану в Україні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before="300" w:after="45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n3"/>
      <w:bookmarkEnd w:id="0"/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24 липня 2019 р. № 688Про внесення змін </w:t>
      </w:r>
      <w:proofErr w:type="gramStart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Державного стандарту</w:t>
      </w:r>
      <w:proofErr w:type="gramEnd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початкової освіти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before="300" w:after="45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Кабінету Міністрів України 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14 грудня 2016 р. № 988-рПро схвалення Концепції реалізації державної політики у сфері реформування загальної середньої освіти “Нова українська школа” на період до 2029 року</w:t>
      </w:r>
      <w:bookmarkStart w:id="1" w:name="n105"/>
      <w:bookmarkEnd w:id="1"/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змінами, внесеними згідно з Розпорядженням КМ</w:t>
      </w:r>
      <w:hyperlink r:id="rId8" w:anchor="n8" w:tgtFrame="_blank" w:history="1">
        <w:r w:rsidRPr="00883A3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№ 592-р від 22.08.2018</w:t>
        </w:r>
      </w:hyperlink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73C1B" w:rsidRPr="00883A3C" w:rsidRDefault="00373C1B" w:rsidP="00373C1B">
      <w:pPr>
        <w:shd w:val="clear" w:color="auto" w:fill="FFFFFF"/>
        <w:tabs>
          <w:tab w:val="left" w:pos="993"/>
        </w:tabs>
        <w:spacing w:before="300" w:after="450" w:line="240" w:lineRule="auto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3C1B" w:rsidRPr="00883A3C" w:rsidRDefault="00373C1B" w:rsidP="00373C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Вимоги до осіб, які можуть розпочати навчання за освітньою програмою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До першого класу зараховуються  діти, яким на перше вересня виповнилось 6 років</w:t>
      </w:r>
    </w:p>
    <w:p w:rsidR="003136BE" w:rsidRPr="00883A3C" w:rsidRDefault="003136BE" w:rsidP="003136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5 років 8 місяців за умови досягнення психологічної готовності (довідка від шкільного психолога  або іншого відповідного спеціаліста) </w:t>
      </w:r>
    </w:p>
    <w:p w:rsidR="003136BE" w:rsidRPr="00883A3C" w:rsidRDefault="003136BE" w:rsidP="003136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осіб, які можуть розпочинати здобуття базової  загальної середньої освіти.  </w:t>
      </w:r>
    </w:p>
    <w:p w:rsidR="003136BE" w:rsidRPr="00883A3C" w:rsidRDefault="003136BE" w:rsidP="00313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Зарахування до 5 класу </w:t>
      </w: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ліцею</w:t>
      </w: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відбувається після видання наказу про переведення до нього учнів 4 класу. На вільні місця (у разі їх наявності) діти зараховуються </w:t>
      </w:r>
      <w:proofErr w:type="gramStart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такому порядку</w:t>
      </w:r>
      <w:proofErr w:type="gramEnd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36BE" w:rsidRPr="00883A3C" w:rsidRDefault="003136BE" w:rsidP="003136B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початку</w:t>
      </w:r>
      <w:proofErr w:type="gramEnd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навчального року – діти, які мають право на першочергове зарахування;</w:t>
      </w:r>
    </w:p>
    <w:p w:rsidR="003136BE" w:rsidRPr="00883A3C" w:rsidRDefault="003136BE" w:rsidP="003136B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 навчального року – у порядку надходження заяв про зарахування.</w:t>
      </w:r>
    </w:p>
    <w:p w:rsidR="003136BE" w:rsidRPr="00883A3C" w:rsidRDefault="003136BE" w:rsidP="003136B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осіб, які можуть розпочинати здобуття повної середньої освіти.  </w:t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Зарахування до 10 класу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ліцею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відбувається після видання наказу про переведення до нього учнів 9 класу, які не виявили намір припинити навчання в ньому і не були відраховані або переведені до іншого закладу освіти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вільні місця (у разі їх наявності) діти зараховуються</w:t>
      </w: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конкурсній основі.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ІІІ. Загальний обсяг навчального навантаження</w:t>
      </w:r>
    </w:p>
    <w:p w:rsidR="003136BE" w:rsidRPr="00883A3C" w:rsidRDefault="003136BE" w:rsidP="003136BE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 до навчального плану</w:t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У 2022-2023 навчальному році у Бердичівському міському ліцеї № 15 функціонують 37 класів із загальною кількістю учнів  1003. З них: початкова школа 15 загальноосвітніх класів – 392  учні,  11 проліцейських класів –  314 учнів, 8 ліцейських класів –209 учнів, старша школа  3 ліцейські класи  – 88 учнів. </w:t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план ліцею розроблений на виконання Закону України «Про освіту»,  «Про повну загальну середню освіту», Національної доктрини розвитку освіти, Постанови Кабінету Міністрів України  від 21.02.2018 р. № 87 «Про затвердження Державного стандарту початкової   загальної середньої освіти  зі змінами внесеними згідно з Постановами КМУ № 688 від 24.07.2019 та № 898 від 30.09.2020 р.,  Постанови Кабінету Міністрів України  від 30.09.2020 р.         № 898 «Про затвердження Державного стандарту базової   загальної середньої освіти,  Концепції профільного навчання щодо організації навчального процесу в загальноосвітніх навчальних закладах», статуту та наскрізної освітньої програми   ліцею № 15, матеріально-технічну базу, інтереси учнів і батьків, кадрове забезпечення ліцею.</w:t>
      </w:r>
    </w:p>
    <w:p w:rsidR="003136BE" w:rsidRPr="00883A3C" w:rsidRDefault="003136BE" w:rsidP="0031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lastRenderedPageBreak/>
        <w:t>НУШ ґрунтується на засадах особистісно зорієнтованого і компетентного підходів, що зумовлює чітке визначення результативної складової засвоєння змісту початкової загальної освіти.</w:t>
      </w:r>
    </w:p>
    <w:p w:rsidR="003136BE" w:rsidRPr="00883A3C" w:rsidRDefault="003136BE" w:rsidP="0031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Базовий навчальний план визначає зміст і структуру початкової загальної освіти за допомогою інваріантної і варіативної складових, якими встановлюється погодинне співвідношення між освітніми галузями, гранично допустиме тижневе навантаження учні та загально тижнева кількість годин.      </w:t>
      </w:r>
    </w:p>
    <w:p w:rsidR="003136BE" w:rsidRPr="00883A3C" w:rsidRDefault="003136BE" w:rsidP="0031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план для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1а,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1б, 1в, 1г,  2а, 2б, 2в, 2г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за типовою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освітньою програмою початкової освіти за Р.Б.Шияном ( наказ МОН від 08.10.2019 р. № 1272 додаток 1). Навчальний план для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3а,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3б, 3в,  3г, 4б, 4в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за типовою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освітньою програмою початкової освіти за Р.Б.Шияном ( наказ МОН від 08.10.2019 р. № 1273 додаток 1). Особливості типової освітньої програми, розробленої під керівництвом     Р. Б. Шияна, полягають у структуруванні змісту початкової освіти за освітніми галузями та представленні його інтегровано в предметах вивчення, що визначені навчальним планом. Запропонована у програмі інтеграція забезпечує умови для формування в молодших школярів цілісної картини світу, здатності сприймати предмети/об’єкти і явища різнобічно, системно та визначати практичне застосування вивченого.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Навчальний план для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4а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«Світ чекає крилатих» складений за Типовою освітньою програмою, що реалізує освітню систему для  початкової школи   Цимбалару  А.Д.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для 1-4 класів закладів загальної середньої освіти (далі Програма) розроблено відповідно до Закону України «Про освіту», Державного стандарту початкової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освіти, апробовано й експериментально перевірено в межах дослідно-експериментальної роботи всеукраїнського рівня «Дидактико-методичне і навчальне забезпечення реалізації концептуальних засад реформування початкової загальної освіти» (наказ МОН України №834 від 15.07.2016) та  схвалено для використання у загальноосвітніх навчальних закладах (протокол № 13 від 05.12.2019 р. комісія з педагогіки та методики початкового навчання  Науково -  методичної ради з питань освіти МОН).</w:t>
      </w:r>
    </w:p>
    <w:p w:rsidR="003136BE" w:rsidRPr="00883A3C" w:rsidRDefault="003136BE" w:rsidP="0031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</w:rPr>
        <w:t>Відповідно до визначених у Державному стандарті цілей початкової освіти, Програму розроблено з метою нормативного забезпечення гармонійного розвитку та виховання особистості дитини для застосування набутого досвіду в навчальних і життєвих ситуаціях та закладання основ її особистісного зростання на наступному рівні освіти.</w:t>
      </w:r>
    </w:p>
    <w:p w:rsidR="003136BE" w:rsidRPr="00883A3C" w:rsidRDefault="003136BE" w:rsidP="0031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У 1-4 класах 2 години фізичної культури (змістові лінії: «Базова рухова активність», «Піклування про стан здоров’я та безпеку» ) викладатиме класовод , 1 годину (змістова лінія «Ігрова діяльність та змагальна діяльність учнів (рухливі ігри та естафети») викладатиме вчитель фізичної культури з відповідним записом у класних журналах. </w:t>
      </w:r>
    </w:p>
    <w:p w:rsidR="003136BE" w:rsidRPr="00883A3C" w:rsidRDefault="003136BE" w:rsidP="0031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Варіативна частина розділена таким чином:</w:t>
      </w:r>
    </w:p>
    <w:p w:rsidR="003136BE" w:rsidRPr="00883A3C" w:rsidRDefault="003136BE" w:rsidP="0031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1а, 1б, 1в, 1г, 2а, 2б, 2в, 2г, 3а, 3б, 3в, 3г, 4а, 4б, 4в  по   1 год.   збільшено години  української мови з метою кращого і досконалішого оволодіння рідною мовою.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 класів здійснено таким чином: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5а, 5б, 5в, 5г,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6а, 6б, 6в, 6г, 7а, 7б, 7в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– проліцейські класи (українська мова навчання).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Для 5а, 5б, 5в, 5г навчальний план складено за Типовою освітньою програмою  для 5-9 класів закладів середньої освіти    (наказ  МОН від 19.02.2021 р. № 235 (додаток № 3).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Для 6а, 6б, 6в, 6г, 7а, 7б, 7в  навчальний план складено за Типовою освітньою програмою  ІІ ступеня  згідно з наказом  МОН від 20.04.2018 р. № 405 (таблиця № 1).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З метою допрофільної підготовки варіативна частина розподілена таким чином: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З   метою поглиблення й доповнення матеріалу шкільного курсу математики щодо розв’язування текстових задач, 7а ,7б, 7в – збільшено по 1 години алгебри,  7а ,7б, 7в – збільшено по 0,5 години хімії. </w:t>
      </w:r>
    </w:p>
    <w:p w:rsidR="003136BE" w:rsidRPr="00883A3C" w:rsidRDefault="003136BE" w:rsidP="0031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Основи геометрії (по 1 год. в 5а, 5б, 5в, 5г, 6а, 6б, 6в, 6г) введено з метою розвитку просторової уяви, розумінням тривимірності простору, усвідомлення можливості кількісної характеристики об’єктів і явищ, розпізнавання залежностей між величинами, бачення в реальній дійсності математичних об’єктів.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грамотності учнів та для підсилення інваріантної складової в   5а, 5б, 5в, 5г, 6а, 6б, 6в,  6г,7а,  7б, 7в,  (по 0,5 год.) – збільшено години української мови, введено  факультативний курс «Польська мова» 2 год. в   6а, 7а, 8б класах. 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6а, 6б, 6в, 6г, 7а, 7б, 7в  0,5 год. музичне мистецтво та 0,5 год. образотворче мистецтво будуть викладатися через тиждень протягом року.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Для  8а, 8б, 8в, 8г, 9а, 9б, 9в, 9г  класів  навчальний план складено за Типовою освітньою програмою школи  ІІ ступеня     наказ МОН № 405 від 20.04.2018   (таблиця  № 1).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наявність у ліцеї спортивних секцій, відвідування учнями позашкільних оздоровчо-спортивних закладів, для підсилення профільності навчання  у 7а, 7б, 7в,  8а, 8б, 8в, 8г, 9а, 9б, 9в, 9г зменшено по 1 год. фізичної 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культури, у 8а, 8б, 8в, 8г, 9а, 9б, 9в, 9г  зменшено по 0,5 год. мистецтва та основ здоров’я.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Варіативна частина в ліцейських класах розподілена таким чином: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8б – введено додатково   1 годину з хімії.</w:t>
      </w:r>
    </w:p>
    <w:p w:rsidR="003136BE" w:rsidRPr="00883A3C" w:rsidRDefault="003136BE" w:rsidP="0031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8а, 8б, 8в, 8г  - 2,5 год. історії, 0,5 год. основ здоров'я та 0,5 год. мистецтва будуть викладатися через тиждень протягом року.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9а, 9б, 9в - 1,5 год.  географії та 2,5 год. історії, 0,5 год. основ здоров'я та               0,5 год. мистецтва будуть викладатися через тиждень протягом року.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а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– ліцейський (математичний)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б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– ліцейський (українська філологія)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– ліцейський (українська філологія)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Для  10а, 10б, 11 класів  навчальний план складено за Типовою освітньою програмою школи ІІІ  ступеня  наказ № 408 від 20.04.2018   (таблиця  № 2,3) у редакції наказу МОН від 28.11.2019 №1493 зі змінами, внесеними наказом МОН від 31.03. 2020 №464.</w:t>
      </w:r>
    </w:p>
    <w:p w:rsidR="003136BE" w:rsidRPr="00883A3C" w:rsidRDefault="003136BE" w:rsidP="003136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Педагоги ліцею  обрали навчальну програму  «Фізика. </w:t>
      </w:r>
      <w:r w:rsidRPr="00883A3C">
        <w:rPr>
          <w:rFonts w:ascii="Times New Roman" w:hAnsi="Times New Roman" w:cs="Times New Roman"/>
          <w:sz w:val="28"/>
          <w:szCs w:val="28"/>
        </w:rPr>
        <w:t xml:space="preserve">10-11 класи» авторського колективу під керівництвом В.М.Локтєва та «Астрономія. 10-11 клас» </w:t>
      </w:r>
      <w:r w:rsidRPr="00883A3C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авторського колективу під керівництвом Яцківа Я. Я. в робочих навчальних планах і журналах записують окремі предмети «Фізика» і «Астрономія» розподіляючи навчальний час у такий спосіб:</w:t>
      </w:r>
    </w:p>
    <w:p w:rsidR="003136BE" w:rsidRPr="00883A3C" w:rsidRDefault="003136BE" w:rsidP="003136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883A3C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 10 класі: 3 год. фізика (рівень стандарту)</w:t>
      </w:r>
    </w:p>
    <w:p w:rsidR="003136BE" w:rsidRPr="00883A3C" w:rsidRDefault="003136BE" w:rsidP="003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 11 класі: 3 год. фізика і 1 год астрономія (рівень стандарту).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У  11  класі введено 1 додаткова година з української мови,  1 додаткова година з математики.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У 10  класі   -  1,5 год. географії,  10, 11 -  1,5 год. історії України  1,5 год. «Захист  України»,  10  класі  -  1,5 год. хімії будуть викладатися через тиждень протягом року. 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Згідно наказу МОН України від 20.02.2002 № 128 здійснено поділ: 1 год. трудового навчання   7а,7б,7в, 9б, 9в, 10а, 10б   (хлопці, дівчата), 2 год. трудового навчання  5б, 5в, 5г, 6а, 6б   (хлопці, дівчата),  по 1,5 год. Захист України   10а,10б, 11 (хлопці, дівчата), 1 год. інформатики 2а, 2б,2в, 2г, 3а, 3б, 3в, 3г, 4а, 4б, 4в, 5а, 5б, 5в, 5г,  6а, 6б, 6в,6г,  7а, 7б, 7в, 11  2 год. інформатики 8а, 8б, 8в, 8г,  9а, 9б, 9в, 9г, 10а,10б.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Двозмінний, п’ятиденний режим роботи з 8.00 до 18.55 тривалість уроку 1 класи – 35 хвилин, 2-4 класи 40 хвилин, 5-11 класи 45 хвилин. </w:t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83A3C">
        <w:rPr>
          <w:rFonts w:ascii="Times New Roman" w:hAnsi="Times New Roman" w:cs="Times New Roman"/>
          <w:sz w:val="28"/>
          <w:szCs w:val="28"/>
        </w:rPr>
        <w:t>авчальний рік розпоч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инається </w:t>
      </w:r>
      <w:r w:rsidRPr="00883A3C">
        <w:rPr>
          <w:rFonts w:ascii="Times New Roman" w:hAnsi="Times New Roman" w:cs="Times New Roman"/>
          <w:sz w:val="28"/>
          <w:szCs w:val="28"/>
        </w:rPr>
        <w:t xml:space="preserve"> Днем знань – 01 вересня 20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83A3C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- навчальні заняття розпоч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инаються </w:t>
      </w:r>
      <w:r w:rsidRPr="00883A3C">
        <w:rPr>
          <w:rFonts w:ascii="Times New Roman" w:hAnsi="Times New Roman" w:cs="Times New Roman"/>
          <w:sz w:val="28"/>
          <w:szCs w:val="28"/>
        </w:rPr>
        <w:t>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883A3C">
        <w:rPr>
          <w:rFonts w:ascii="Times New Roman" w:hAnsi="Times New Roman" w:cs="Times New Roman"/>
          <w:sz w:val="28"/>
          <w:szCs w:val="28"/>
        </w:rPr>
        <w:t>вересня 20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Pr="00883A3C">
        <w:rPr>
          <w:rFonts w:ascii="Times New Roman" w:hAnsi="Times New Roman" w:cs="Times New Roman"/>
          <w:sz w:val="28"/>
          <w:szCs w:val="28"/>
        </w:rPr>
        <w:t>року і заверш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Pr="00883A3C">
        <w:rPr>
          <w:rFonts w:ascii="Times New Roman" w:hAnsi="Times New Roman" w:cs="Times New Roman"/>
          <w:sz w:val="28"/>
          <w:szCs w:val="28"/>
        </w:rPr>
        <w:t xml:space="preserve"> у День останнього дзвоника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Pr="00883A3C">
        <w:rPr>
          <w:rFonts w:ascii="Times New Roman" w:hAnsi="Times New Roman" w:cs="Times New Roman"/>
          <w:sz w:val="28"/>
          <w:szCs w:val="28"/>
        </w:rPr>
        <w:t>вня 202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- освітній процес організову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883A3C">
        <w:rPr>
          <w:rFonts w:ascii="Times New Roman" w:hAnsi="Times New Roman" w:cs="Times New Roman"/>
          <w:sz w:val="28"/>
          <w:szCs w:val="28"/>
        </w:rPr>
        <w:t xml:space="preserve"> за семестровою системою: 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І семестр </w:t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83A3C">
        <w:rPr>
          <w:rFonts w:ascii="Times New Roman" w:hAnsi="Times New Roman" w:cs="Times New Roman"/>
          <w:sz w:val="28"/>
          <w:szCs w:val="28"/>
        </w:rPr>
        <w:tab/>
        <w:t>з 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883A3C">
        <w:rPr>
          <w:rFonts w:ascii="Times New Roman" w:hAnsi="Times New Roman" w:cs="Times New Roman"/>
          <w:sz w:val="28"/>
          <w:szCs w:val="28"/>
        </w:rPr>
        <w:t xml:space="preserve">вересня по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83A3C">
        <w:rPr>
          <w:rFonts w:ascii="Times New Roman" w:hAnsi="Times New Roman" w:cs="Times New Roman"/>
          <w:sz w:val="28"/>
          <w:szCs w:val="28"/>
        </w:rPr>
        <w:t xml:space="preserve"> грудня 20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83A3C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ІІ семестр </w:t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  <w:t>-</w:t>
      </w:r>
      <w:r w:rsidRPr="00883A3C">
        <w:rPr>
          <w:rFonts w:ascii="Times New Roman" w:hAnsi="Times New Roman" w:cs="Times New Roman"/>
          <w:sz w:val="28"/>
          <w:szCs w:val="28"/>
        </w:rPr>
        <w:tab/>
        <w:t>з 1</w:t>
      </w:r>
      <w:r w:rsidR="000E01F3" w:rsidRPr="000E01F3">
        <w:rPr>
          <w:rFonts w:ascii="Times New Roman" w:hAnsi="Times New Roman" w:cs="Times New Roman"/>
          <w:sz w:val="28"/>
          <w:szCs w:val="28"/>
        </w:rPr>
        <w:t>0</w:t>
      </w:r>
      <w:bookmarkStart w:id="2" w:name="_GoBack"/>
      <w:bookmarkEnd w:id="2"/>
      <w:r w:rsidRPr="00883A3C">
        <w:rPr>
          <w:rFonts w:ascii="Times New Roman" w:hAnsi="Times New Roman" w:cs="Times New Roman"/>
          <w:sz w:val="28"/>
          <w:szCs w:val="28"/>
        </w:rPr>
        <w:t xml:space="preserve"> січня по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Pr="00883A3C">
        <w:rPr>
          <w:rFonts w:ascii="Times New Roman" w:hAnsi="Times New Roman" w:cs="Times New Roman"/>
          <w:sz w:val="28"/>
          <w:szCs w:val="28"/>
        </w:rPr>
        <w:t>вня 202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ab/>
        <w:t>- протягом навчального року організувати для учнів канікули: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  <w:t xml:space="preserve">осінні: </w:t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883A3C">
        <w:rPr>
          <w:rFonts w:ascii="Times New Roman" w:hAnsi="Times New Roman" w:cs="Times New Roman"/>
          <w:sz w:val="28"/>
          <w:szCs w:val="28"/>
        </w:rPr>
        <w:t>.1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3A3C">
        <w:rPr>
          <w:rFonts w:ascii="Times New Roman" w:hAnsi="Times New Roman" w:cs="Times New Roman"/>
          <w:sz w:val="28"/>
          <w:szCs w:val="28"/>
        </w:rPr>
        <w:t>.20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Pr="00883A3C">
        <w:rPr>
          <w:rFonts w:ascii="Times New Roman" w:hAnsi="Times New Roman" w:cs="Times New Roman"/>
          <w:sz w:val="28"/>
          <w:szCs w:val="28"/>
        </w:rPr>
        <w:t xml:space="preserve">-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83A3C">
        <w:rPr>
          <w:rFonts w:ascii="Times New Roman" w:hAnsi="Times New Roman" w:cs="Times New Roman"/>
          <w:sz w:val="28"/>
          <w:szCs w:val="28"/>
        </w:rPr>
        <w:t>.1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3A3C">
        <w:rPr>
          <w:rFonts w:ascii="Times New Roman" w:hAnsi="Times New Roman" w:cs="Times New Roman"/>
          <w:sz w:val="28"/>
          <w:szCs w:val="28"/>
        </w:rPr>
        <w:t>.20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  <w:t>зимові:</w:t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83A3C">
        <w:rPr>
          <w:rFonts w:ascii="Times New Roman" w:hAnsi="Times New Roman" w:cs="Times New Roman"/>
          <w:sz w:val="28"/>
          <w:szCs w:val="28"/>
        </w:rPr>
        <w:t>.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83A3C">
        <w:rPr>
          <w:rFonts w:ascii="Times New Roman" w:hAnsi="Times New Roman" w:cs="Times New Roman"/>
          <w:sz w:val="28"/>
          <w:szCs w:val="28"/>
        </w:rPr>
        <w:t>.20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83A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883A3C">
        <w:rPr>
          <w:rFonts w:ascii="Times New Roman" w:hAnsi="Times New Roman" w:cs="Times New Roman"/>
          <w:sz w:val="28"/>
          <w:szCs w:val="28"/>
        </w:rPr>
        <w:t>.01.202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  <w:t>13.02.2023 - 19.02.2023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  <w:t>весняні:</w:t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83A3C">
        <w:rPr>
          <w:rFonts w:ascii="Times New Roman" w:hAnsi="Times New Roman" w:cs="Times New Roman"/>
          <w:sz w:val="28"/>
          <w:szCs w:val="28"/>
        </w:rPr>
        <w:t>.0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sz w:val="28"/>
          <w:szCs w:val="28"/>
        </w:rPr>
        <w:t>.202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883A3C">
        <w:rPr>
          <w:rFonts w:ascii="Times New Roman" w:hAnsi="Times New Roman" w:cs="Times New Roman"/>
          <w:sz w:val="28"/>
          <w:szCs w:val="28"/>
        </w:rPr>
        <w:t>.0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sz w:val="28"/>
          <w:szCs w:val="28"/>
        </w:rPr>
        <w:t>.202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136BE" w:rsidRPr="00883A3C" w:rsidRDefault="003136BE" w:rsidP="0031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ab/>
        <w:t>08.05.2023 -  14.05.2023</w:t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</w:r>
      <w:r w:rsidRPr="00883A3C">
        <w:rPr>
          <w:rFonts w:ascii="Times New Roman" w:hAnsi="Times New Roman" w:cs="Times New Roman"/>
          <w:sz w:val="28"/>
          <w:szCs w:val="28"/>
        </w:rPr>
        <w:tab/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- навчальний рік завершити проведенням державної підсумкової атестації випускників початкової, основної і старшої школи відповідно до нормативних документів Міністерства освіти і науки України. 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державного стандарту освіти забезпечено викладання навчальних предметів інваріантної  складової у повному обсязі годин, які передбачені Типовими навчальними планами. </w:t>
      </w:r>
    </w:p>
    <w:p w:rsidR="003136BE" w:rsidRPr="00883A3C" w:rsidRDefault="003136BE" w:rsidP="003136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Усі навчальні плани складено з дотриманням гранично допустимого навчального навантаження учнів. 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Навчальний план початкової школи з українською мовою навчання</w:t>
      </w:r>
    </w:p>
    <w:p w:rsidR="003136BE" w:rsidRPr="00883A3C" w:rsidRDefault="003136BE" w:rsidP="003136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На основі  Типової освітньої програми   Цимбалару А.Д., в межах  дослідно-експериментальної роботи всеукраїнського рівня «Дидактико-методичне і навчальне забезпечення реалізації концептуальних засад реформування початкової загальної освіти»</w:t>
      </w:r>
    </w:p>
    <w:p w:rsidR="003136BE" w:rsidRPr="00883A3C" w:rsidRDefault="003136BE" w:rsidP="003136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</w:rPr>
        <w:t>(наказ МОН України №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>834 від 15.07.2016).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39"/>
        <w:gridCol w:w="2756"/>
        <w:gridCol w:w="2217"/>
      </w:tblGrid>
      <w:tr w:rsidR="003136BE" w:rsidRPr="00883A3C" w:rsidTr="00373C1B">
        <w:tc>
          <w:tcPr>
            <w:tcW w:w="3639" w:type="dxa"/>
            <w:vMerge w:val="restart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освітньої галузі</w:t>
            </w:r>
          </w:p>
        </w:tc>
        <w:tc>
          <w:tcPr>
            <w:tcW w:w="2756" w:type="dxa"/>
            <w:vMerge w:val="restart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3136BE" w:rsidRPr="00883A3C" w:rsidTr="00373C1B">
        <w:tc>
          <w:tcPr>
            <w:tcW w:w="3639" w:type="dxa"/>
            <w:vMerge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  <w:vMerge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7" w:type="dxa"/>
          </w:tcPr>
          <w:p w:rsidR="003136BE" w:rsidRPr="00883A3C" w:rsidRDefault="003136BE" w:rsidP="00373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А  клас</w:t>
            </w:r>
          </w:p>
        </w:tc>
      </w:tr>
      <w:tr w:rsidR="003136BE" w:rsidRPr="00883A3C" w:rsidTr="00373C1B">
        <w:tc>
          <w:tcPr>
            <w:tcW w:w="8612" w:type="dxa"/>
            <w:gridSpan w:val="3"/>
          </w:tcPr>
          <w:p w:rsidR="003136BE" w:rsidRPr="00883A3C" w:rsidRDefault="003136BE" w:rsidP="00373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3136BE" w:rsidRPr="00883A3C" w:rsidTr="00373C1B">
        <w:tc>
          <w:tcPr>
            <w:tcW w:w="3639" w:type="dxa"/>
            <w:vMerge w:val="restart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7+1</w:t>
            </w:r>
          </w:p>
        </w:tc>
      </w:tr>
      <w:tr w:rsidR="003136BE" w:rsidRPr="00883A3C" w:rsidTr="00373C1B">
        <w:tc>
          <w:tcPr>
            <w:tcW w:w="3639" w:type="dxa"/>
            <w:vMerge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Природнича 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і здоров’язбережувальна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 </w:t>
            </w: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і здоров’язбережувальна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Інформативна 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Арт-технології та   ІКТ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(ІКТ)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Handmade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-мистецтво»</w:t>
            </w: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22+3</w:t>
            </w:r>
          </w:p>
        </w:tc>
      </w:tr>
      <w:tr w:rsidR="003136BE" w:rsidRPr="00883A3C" w:rsidTr="00373C1B">
        <w:tc>
          <w:tcPr>
            <w:tcW w:w="8612" w:type="dxa"/>
            <w:gridSpan w:val="3"/>
          </w:tcPr>
          <w:p w:rsidR="003136BE" w:rsidRPr="00883A3C" w:rsidRDefault="003136BE" w:rsidP="00373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 навчальне навантаження учня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3136BE" w:rsidRPr="00883A3C" w:rsidTr="00373C1B">
        <w:tc>
          <w:tcPr>
            <w:tcW w:w="3639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Загальнотижнева кількість навчальних годин, що фінансуються з бюджету (без урахування поділу класів на групи)</w:t>
            </w:r>
          </w:p>
        </w:tc>
        <w:tc>
          <w:tcPr>
            <w:tcW w:w="2756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7" w:type="dxa"/>
          </w:tcPr>
          <w:p w:rsidR="003136BE" w:rsidRPr="00883A3C" w:rsidRDefault="003136BE" w:rsidP="00373C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</w:tbl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план початкової школи з українською мовою навчання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Бердичівського міського ліцею №15 2022-2023 н.р.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"/>
        <w:gridCol w:w="567"/>
        <w:gridCol w:w="709"/>
      </w:tblGrid>
      <w:tr w:rsidR="003136BE" w:rsidRPr="00883A3C" w:rsidTr="00B1750B">
        <w:tc>
          <w:tcPr>
            <w:tcW w:w="1276" w:type="dxa"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1А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1Б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1В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1Г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2А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2Б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2В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2Г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3А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3Б  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3В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3Г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4Б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4В</w:t>
            </w:r>
          </w:p>
        </w:tc>
      </w:tr>
      <w:tr w:rsidR="003136BE" w:rsidRPr="00883A3C" w:rsidTr="00B1750B">
        <w:tc>
          <w:tcPr>
            <w:tcW w:w="1276" w:type="dxa"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gridSpan w:val="8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  Типовою освітньою програмою початкової   освіти за Р.Б.Шияном   наказ МОН від 08.10.2019 № 1272  (додаток 1)</w:t>
            </w:r>
          </w:p>
        </w:tc>
        <w:tc>
          <w:tcPr>
            <w:tcW w:w="3827" w:type="dxa"/>
            <w:gridSpan w:val="7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  Типовою освітньою програмою початкової   освіти за Р.Б.Шияном наказ МОН від 08.10.2019 № 1273</w:t>
            </w:r>
          </w:p>
          <w:p w:rsidR="003136BE" w:rsidRPr="00883A3C" w:rsidRDefault="003136BE" w:rsidP="00373C1B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(додаток 1)</w:t>
            </w:r>
          </w:p>
        </w:tc>
      </w:tr>
      <w:tr w:rsidR="003136BE" w:rsidRPr="00883A3C" w:rsidTr="00B1750B">
        <w:tc>
          <w:tcPr>
            <w:tcW w:w="1276" w:type="dxa"/>
            <w:vMerge w:val="restart"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</w:p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</w:t>
            </w:r>
          </w:p>
        </w:tc>
      </w:tr>
      <w:tr w:rsidR="003136BE" w:rsidRPr="00883A3C" w:rsidTr="00B1750B">
        <w:tc>
          <w:tcPr>
            <w:tcW w:w="1276" w:type="dxa"/>
            <w:vMerge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Англійська </w:t>
            </w:r>
          </w:p>
          <w:p w:rsidR="003136BE" w:rsidRPr="00883A3C" w:rsidRDefault="003136BE" w:rsidP="00373C1B">
            <w:pPr>
              <w:spacing w:after="0" w:line="240" w:lineRule="auto"/>
              <w:ind w:left="-100" w:right="-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136BE" w:rsidRPr="00883A3C" w:rsidTr="00B1750B">
        <w:tc>
          <w:tcPr>
            <w:tcW w:w="1276" w:type="dxa"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36BE" w:rsidRPr="00883A3C" w:rsidTr="00B1750B">
        <w:trPr>
          <w:trHeight w:val="417"/>
        </w:trPr>
        <w:tc>
          <w:tcPr>
            <w:tcW w:w="1276" w:type="dxa"/>
            <w:vMerge w:val="restart"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Людина і </w:t>
            </w:r>
          </w:p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</w:t>
            </w:r>
          </w:p>
        </w:tc>
        <w:tc>
          <w:tcPr>
            <w:tcW w:w="1560" w:type="dxa"/>
            <w:vMerge w:val="restart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світ*</w:t>
            </w:r>
          </w:p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36BE" w:rsidRPr="00883A3C" w:rsidRDefault="003136BE" w:rsidP="00373C1B">
            <w:pPr>
              <w:spacing w:after="0" w:line="240" w:lineRule="auto"/>
              <w:ind w:left="175" w:right="-133" w:hanging="2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«Інформатика» </w:t>
            </w:r>
          </w:p>
          <w:p w:rsidR="003136BE" w:rsidRPr="00883A3C" w:rsidRDefault="003136BE" w:rsidP="00373C1B">
            <w:pPr>
              <w:spacing w:after="0" w:line="240" w:lineRule="auto"/>
              <w:ind w:left="175" w:right="-133" w:hanging="2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курсі         «Я  досліджую світ»)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136BE" w:rsidRPr="00883A3C" w:rsidTr="00B1750B">
        <w:trPr>
          <w:trHeight w:val="80"/>
        </w:trPr>
        <w:tc>
          <w:tcPr>
            <w:tcW w:w="1276" w:type="dxa"/>
            <w:vMerge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36BE" w:rsidRPr="00883A3C" w:rsidTr="00B1750B">
        <w:tc>
          <w:tcPr>
            <w:tcW w:w="1276" w:type="dxa"/>
            <w:vMerge w:val="restart"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36BE" w:rsidRPr="00883A3C" w:rsidTr="00B1750B">
        <w:tc>
          <w:tcPr>
            <w:tcW w:w="1276" w:type="dxa"/>
            <w:vMerge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36BE" w:rsidRPr="00883A3C" w:rsidTr="00B1750B">
        <w:tc>
          <w:tcPr>
            <w:tcW w:w="1276" w:type="dxa"/>
            <w:vMerge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136BE" w:rsidRPr="00883A3C" w:rsidTr="00B1750B">
        <w:trPr>
          <w:trHeight w:val="463"/>
        </w:trPr>
        <w:tc>
          <w:tcPr>
            <w:tcW w:w="1276" w:type="dxa"/>
          </w:tcPr>
          <w:p w:rsidR="003136BE" w:rsidRPr="00883A3C" w:rsidRDefault="003136BE" w:rsidP="00373C1B">
            <w:pPr>
              <w:spacing w:after="0" w:line="240" w:lineRule="auto"/>
              <w:ind w:left="-120" w:righ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1560" w:type="dxa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136BE" w:rsidRPr="00883A3C" w:rsidTr="00B1750B">
        <w:tc>
          <w:tcPr>
            <w:tcW w:w="2836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</w:tr>
      <w:tr w:rsidR="003136BE" w:rsidRPr="00883A3C" w:rsidTr="00B1750B">
        <w:tc>
          <w:tcPr>
            <w:tcW w:w="2836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навантаження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3136BE" w:rsidRPr="00883A3C" w:rsidTr="00B1750B">
        <w:tc>
          <w:tcPr>
            <w:tcW w:w="2836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ind w:left="-100" w:right="-1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фінансується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  <w:gridSpan w:val="2"/>
          </w:tcPr>
          <w:p w:rsidR="003136BE" w:rsidRPr="00883A3C" w:rsidRDefault="003136BE" w:rsidP="00373C1B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567" w:type="dxa"/>
          </w:tcPr>
          <w:p w:rsidR="003136BE" w:rsidRPr="00883A3C" w:rsidRDefault="003136BE" w:rsidP="00373C1B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</w:tbl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Навчальний план проліцейських класів з українською мовою навчання                                                                           </w:t>
      </w:r>
      <w:proofErr w:type="gramStart"/>
      <w:r w:rsidRPr="00883A3C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883A3C">
        <w:rPr>
          <w:rFonts w:ascii="Times New Roman" w:hAnsi="Times New Roman" w:cs="Times New Roman"/>
          <w:b/>
          <w:sz w:val="28"/>
          <w:szCs w:val="28"/>
        </w:rPr>
        <w:t>допрофільна підготовка)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3"/>
        <w:gridCol w:w="992"/>
        <w:gridCol w:w="993"/>
        <w:gridCol w:w="992"/>
        <w:gridCol w:w="992"/>
      </w:tblGrid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Освітня галузь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Перелік  предметів та інтегрованих курсів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</w:tr>
      <w:tr w:rsidR="003136BE" w:rsidRPr="00883A3C" w:rsidTr="00373C1B">
        <w:tc>
          <w:tcPr>
            <w:tcW w:w="8505" w:type="dxa"/>
            <w:gridSpan w:val="5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 типовою освітньою програмою для 5-9 класів закладів  загальної середньої освіти (наказ № 235 від 19.02.2021 р. додаток № 3)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2835" w:type="dxa"/>
            <w:vMerge w:val="restart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6BE" w:rsidRPr="00883A3C" w:rsidTr="00373C1B">
        <w:tc>
          <w:tcPr>
            <w:tcW w:w="2835" w:type="dxa"/>
            <w:vMerge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835" w:type="dxa"/>
            <w:vMerge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</w:tr>
      <w:tr w:rsidR="003136BE" w:rsidRPr="00883A3C" w:rsidTr="00373C1B">
        <w:tc>
          <w:tcPr>
            <w:tcW w:w="2835" w:type="dxa"/>
            <w:vMerge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3.5-0.5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3,5-0.5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3.5+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3.5+0.5</w:t>
            </w:r>
          </w:p>
        </w:tc>
      </w:tr>
      <w:tr w:rsidR="003136BE" w:rsidRPr="00883A3C" w:rsidTr="00373C1B">
        <w:tc>
          <w:tcPr>
            <w:tcW w:w="2835" w:type="dxa"/>
            <w:vMerge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  Польська мова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0+2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0+2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Математична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Природнича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Інтегрований курс (Пізнаємо природу)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Соціальна і здоров’язбережувальна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Інтегрований курс «Здоров’я, безпека та добробут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Вступ до історії України та громадянської освіти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Інформатична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1.5-0.5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Технологічна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rPr>
          <w:trHeight w:val="562"/>
        </w:trPr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Мистецька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Інтегрований курс (Мистецтво)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25+3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25+3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25+3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25+3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Додаткові години для вивчення предметів освітніх галузь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Курси за вибором, індивідуальні консультації та групові заняття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Спецкурс «Основи геометрії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Вакансія 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Гранично допустиме навантаження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136BE" w:rsidRPr="00883A3C" w:rsidTr="00373C1B">
        <w:tc>
          <w:tcPr>
            <w:tcW w:w="283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Усього фінансується</w:t>
            </w:r>
          </w:p>
        </w:tc>
        <w:tc>
          <w:tcPr>
            <w:tcW w:w="26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3136BE" w:rsidRPr="00883A3C" w:rsidRDefault="003136BE" w:rsidP="003136BE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3A3C">
        <w:rPr>
          <w:rFonts w:ascii="Times New Roman" w:hAnsi="Times New Roman" w:cs="Times New Roman"/>
          <w:b/>
          <w:sz w:val="28"/>
          <w:szCs w:val="28"/>
        </w:rPr>
        <w:t xml:space="preserve"> Навчальний план проліцейських класів з українською мовою навчання                                                                           </w:t>
      </w:r>
      <w:proofErr w:type="gramStart"/>
      <w:r w:rsidRPr="00883A3C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883A3C">
        <w:rPr>
          <w:rFonts w:ascii="Times New Roman" w:hAnsi="Times New Roman" w:cs="Times New Roman"/>
          <w:b/>
          <w:sz w:val="28"/>
          <w:szCs w:val="28"/>
        </w:rPr>
        <w:t>допрофільна підготовка)</w:t>
      </w:r>
    </w:p>
    <w:tbl>
      <w:tblPr>
        <w:tblW w:w="10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28"/>
        <w:gridCol w:w="1134"/>
        <w:gridCol w:w="1134"/>
        <w:gridCol w:w="1134"/>
        <w:gridCol w:w="1134"/>
        <w:gridCol w:w="993"/>
        <w:gridCol w:w="1134"/>
      </w:tblGrid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Навчальний план проліцейських класів з українською мовою навчання                                                                              (допрофільна підготовка)Загальний цикл</w:t>
            </w:r>
          </w:p>
        </w:tc>
        <w:tc>
          <w:tcPr>
            <w:tcW w:w="6957" w:type="dxa"/>
            <w:gridSpan w:val="6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Інваріантна складова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Наказ МОН  України</w:t>
            </w:r>
          </w:p>
        </w:tc>
        <w:tc>
          <w:tcPr>
            <w:tcW w:w="8091" w:type="dxa"/>
            <w:gridSpan w:val="7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за Типовою освітньою програмою школи ІІ ступеня 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(наказ № 405 від 20.04.2018 р. таблиця  № 1)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3,5+ 0,5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3,5+ 0,5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3,5+ 0,5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3,5+0,5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2,5+0,5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2,5+0,5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2,5+0,5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Англійська  мова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Всесвітня історія. Історія України (інтегрований курс)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Історія  України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Музичне мистецтво 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1-0,5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Фізика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1,5+0,5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1,5+0,5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1,5+0,5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Трудове навчання 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rPr>
          <w:trHeight w:val="98"/>
        </w:trPr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29,5-  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29,5-  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29,5-  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29,5-0,5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sz w:val="28"/>
                <w:szCs w:val="28"/>
              </w:rPr>
              <w:t>Варіативна складова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Факультатив  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Курс «Основи геометрії»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Гранично допустиме навантаження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Додаткові години 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Вакансія 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136BE" w:rsidRPr="00883A3C" w:rsidTr="00373C1B">
        <w:tc>
          <w:tcPr>
            <w:tcW w:w="1985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Усього фінансується</w:t>
            </w:r>
          </w:p>
        </w:tc>
        <w:tc>
          <w:tcPr>
            <w:tcW w:w="1428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993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  33,5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</w:tbl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A3C">
        <w:rPr>
          <w:rFonts w:ascii="Times New Roman" w:eastAsia="Calibri" w:hAnsi="Times New Roman" w:cs="Times New Roman"/>
          <w:b/>
          <w:sz w:val="28"/>
          <w:szCs w:val="28"/>
        </w:rPr>
        <w:t xml:space="preserve">Навчальний план ліцейських класів з українською мовою навчання 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A3C">
        <w:rPr>
          <w:rFonts w:ascii="Times New Roman" w:eastAsia="Calibri" w:hAnsi="Times New Roman" w:cs="Times New Roman"/>
          <w:b/>
          <w:sz w:val="28"/>
          <w:szCs w:val="28"/>
        </w:rPr>
        <w:t>Бердичівського міського ліцею №15 на 2022-2023 н.р.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992"/>
        <w:gridCol w:w="992"/>
        <w:gridCol w:w="992"/>
        <w:gridCol w:w="851"/>
        <w:gridCol w:w="1134"/>
        <w:gridCol w:w="992"/>
        <w:gridCol w:w="709"/>
      </w:tblGrid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Загальний цикл</w:t>
            </w:r>
          </w:p>
        </w:tc>
        <w:tc>
          <w:tcPr>
            <w:tcW w:w="6804" w:type="dxa"/>
            <w:gridSpan w:val="7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9г</w:t>
            </w:r>
          </w:p>
        </w:tc>
      </w:tr>
      <w:tr w:rsidR="003136BE" w:rsidRPr="00883A3C" w:rsidTr="00373C1B">
        <w:trPr>
          <w:trHeight w:val="154"/>
        </w:trPr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Наказ МОНУ</w:t>
            </w:r>
          </w:p>
        </w:tc>
        <w:tc>
          <w:tcPr>
            <w:tcW w:w="5812" w:type="dxa"/>
            <w:gridSpan w:val="6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Типовою освітньою програмою школи ІІ ступеня 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(наказ № 405 від 20.04.2018 р. таблиця  № 1)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Іноземна мова (англійська) 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Історія України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Основи правознавства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Мистецтво 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Трудове навчання 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1-0,5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31,5-1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31,5-1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31,5-1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31,5-1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33-1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33-1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33-1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33-1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Варіативна складова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Польська мова 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Додаткові години індивідуальних та групових занять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Гранично допустиме навантаження 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Вакансії 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136BE" w:rsidRPr="00883A3C" w:rsidTr="00373C1B">
        <w:tc>
          <w:tcPr>
            <w:tcW w:w="2552" w:type="dxa"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Усього  фінансується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851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:rsidR="003136BE" w:rsidRPr="00883A3C" w:rsidRDefault="003136BE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A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Навчальний план </w:t>
      </w:r>
      <w:proofErr w:type="gramStart"/>
      <w:r w:rsidRPr="00883A3C">
        <w:rPr>
          <w:rFonts w:ascii="Times New Roman" w:eastAsia="Calibri" w:hAnsi="Times New Roman" w:cs="Times New Roman"/>
          <w:b/>
          <w:sz w:val="28"/>
          <w:szCs w:val="28"/>
        </w:rPr>
        <w:t>ліцейських  класів</w:t>
      </w:r>
      <w:proofErr w:type="gramEnd"/>
      <w:r w:rsidRPr="00883A3C">
        <w:rPr>
          <w:rFonts w:ascii="Times New Roman" w:eastAsia="Calibri" w:hAnsi="Times New Roman" w:cs="Times New Roman"/>
          <w:b/>
          <w:sz w:val="28"/>
          <w:szCs w:val="28"/>
        </w:rPr>
        <w:t xml:space="preserve"> з української мовою навчання 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410"/>
        <w:gridCol w:w="1843"/>
        <w:gridCol w:w="2126"/>
      </w:tblGrid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Загальний цикл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</w:tr>
      <w:tr w:rsidR="003136BE" w:rsidRPr="00883A3C" w:rsidTr="00373C1B">
        <w:trPr>
          <w:trHeight w:val="182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Б  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10 А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</w:t>
            </w:r>
          </w:p>
        </w:tc>
      </w:tr>
      <w:tr w:rsidR="003136BE" w:rsidRPr="00883A3C" w:rsidTr="00373C1B">
        <w:trPr>
          <w:trHeight w:val="435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Типовою освітньою програмою школи ІІІ ступеня </w:t>
            </w:r>
          </w:p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затверджена  наказом МОН  № 408 від 20.04.2018 р., (у редакції наказу МОН від 28.11.2019 № 1493  зі змінами, внесеними наказом МСОЛН  від 31.03.2020 № 464  таблиця      № 2,3)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2+2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2+2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Іноземна мова(англійська)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 література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3+1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і початки аналізу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Фізика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3-1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Захист 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27+4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28+4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26+4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Вибірково-обов’язкові предмети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rPr>
          <w:trHeight w:val="36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Варіативна складова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Додаткові години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Гранично допустиме навантаження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Вакансія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Усього фінансується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883A3C" w:rsidRDefault="003136BE" w:rsidP="00373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</w:tbl>
    <w:p w:rsidR="003136BE" w:rsidRPr="00883A3C" w:rsidRDefault="003136BE" w:rsidP="00313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ІУ. Модельні навчальні програми для 5-9 класів НУШ (запроваджуються поетапно з 2022 року відповідно до наказу МОН від 12.07.2021 року № 795</w:t>
      </w:r>
      <w:r w:rsidR="00373C1B" w:rsidRPr="00883A3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73C1B" w:rsidRPr="00883A3C" w:rsidRDefault="00373C1B" w:rsidP="00373C1B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Мовно-літературна освітня галузь</w:t>
      </w:r>
    </w:p>
    <w:p w:rsidR="00373C1B" w:rsidRPr="00883A3C" w:rsidRDefault="00373C1B" w:rsidP="00373C1B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Українська мова</w:t>
      </w:r>
    </w:p>
    <w:p w:rsidR="00373C1B" w:rsidRPr="00883A3C" w:rsidRDefault="000E01F3" w:rsidP="00373C1B">
      <w:pPr>
        <w:numPr>
          <w:ilvl w:val="0"/>
          <w:numId w:val="22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мова 5-6 кл. Голуб, Горошкіна.</w:t>
        </w:r>
      </w:hyperlink>
    </w:p>
    <w:p w:rsidR="00373C1B" w:rsidRPr="00883A3C" w:rsidRDefault="000E01F3" w:rsidP="00373C1B">
      <w:pPr>
        <w:numPr>
          <w:ilvl w:val="0"/>
          <w:numId w:val="22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мова 5-6 кл. Заболотний та ін.</w:t>
        </w:r>
      </w:hyperlink>
    </w:p>
    <w:p w:rsidR="00373C1B" w:rsidRPr="00883A3C" w:rsidRDefault="000E01F3" w:rsidP="00373C1B">
      <w:pPr>
        <w:numPr>
          <w:ilvl w:val="0"/>
          <w:numId w:val="22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мова для класів з навчанням молдовською мовою. 5-9 кл. Свінтковська С. А. та ін.</w:t>
        </w:r>
      </w:hyperlink>
    </w:p>
    <w:p w:rsidR="00373C1B" w:rsidRPr="00883A3C" w:rsidRDefault="000E01F3" w:rsidP="00373C1B">
      <w:pPr>
        <w:numPr>
          <w:ilvl w:val="0"/>
          <w:numId w:val="22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мова для класів з навчанням румунською мовою. 5-9 кл. Фонарюк та ін.</w:t>
        </w:r>
      </w:hyperlink>
    </w:p>
    <w:p w:rsidR="00373C1B" w:rsidRPr="00883A3C" w:rsidRDefault="000E01F3" w:rsidP="00373C1B">
      <w:pPr>
        <w:numPr>
          <w:ilvl w:val="0"/>
          <w:numId w:val="22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мова для класів з навчанням угорською мовою. 5-9 кл. Гнаткович та ін.</w:t>
        </w:r>
      </w:hyperlink>
    </w:p>
    <w:p w:rsidR="00373C1B" w:rsidRPr="00883A3C" w:rsidRDefault="000E01F3" w:rsidP="00373C1B">
      <w:pPr>
        <w:numPr>
          <w:ilvl w:val="0"/>
          <w:numId w:val="22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мова для класів з навчанням угорською мовою. 5-9 кл. Черничко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Українська література</w:t>
      </w:r>
    </w:p>
    <w:p w:rsidR="00373C1B" w:rsidRPr="00883A3C" w:rsidRDefault="000E01F3" w:rsidP="00373C1B">
      <w:pPr>
        <w:numPr>
          <w:ilvl w:val="0"/>
          <w:numId w:val="2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література 5-6 кл. Яценко та ін.</w:t>
        </w:r>
      </w:hyperlink>
    </w:p>
    <w:p w:rsidR="00373C1B" w:rsidRPr="00883A3C" w:rsidRDefault="000E01F3" w:rsidP="00373C1B">
      <w:pPr>
        <w:numPr>
          <w:ilvl w:val="0"/>
          <w:numId w:val="2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література 5-6 кл. Архипова, Січкар, Шило.</w:t>
        </w:r>
      </w:hyperlink>
    </w:p>
    <w:p w:rsidR="00373C1B" w:rsidRPr="00883A3C" w:rsidRDefault="000E01F3" w:rsidP="00373C1B">
      <w:pPr>
        <w:numPr>
          <w:ilvl w:val="0"/>
          <w:numId w:val="2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література 5-6 кл. Чумарна, Пастушенко.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Зарубіжна література</w:t>
      </w:r>
    </w:p>
    <w:p w:rsidR="00373C1B" w:rsidRPr="00883A3C" w:rsidRDefault="000E01F3" w:rsidP="00373C1B">
      <w:pPr>
        <w:numPr>
          <w:ilvl w:val="0"/>
          <w:numId w:val="2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Зарубіжна література 5-6 кл. Волощук.</w:t>
        </w:r>
      </w:hyperlink>
    </w:p>
    <w:p w:rsidR="00373C1B" w:rsidRPr="00883A3C" w:rsidRDefault="000E01F3" w:rsidP="00373C1B">
      <w:pPr>
        <w:numPr>
          <w:ilvl w:val="0"/>
          <w:numId w:val="2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Зарубіжна література 5-6 кл. Ніколенко та ін.</w:t>
        </w:r>
      </w:hyperlink>
    </w:p>
    <w:p w:rsidR="00373C1B" w:rsidRPr="00883A3C" w:rsidRDefault="000E01F3" w:rsidP="00373C1B">
      <w:pPr>
        <w:numPr>
          <w:ilvl w:val="0"/>
          <w:numId w:val="2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Зарубіжна література 5-9 кл. Ніколенко та ін.</w:t>
        </w:r>
      </w:hyperlink>
    </w:p>
    <w:p w:rsidR="00373C1B" w:rsidRPr="00883A3C" w:rsidRDefault="000E01F3" w:rsidP="00373C1B">
      <w:pPr>
        <w:numPr>
          <w:ilvl w:val="0"/>
          <w:numId w:val="2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Зарубіжна література 5-6 кл. Богданець-Білоскаленко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Інтегрован̆і курси</w:t>
      </w:r>
    </w:p>
    <w:p w:rsidR="00373C1B" w:rsidRPr="00883A3C" w:rsidRDefault="000E01F3" w:rsidP="00373C1B">
      <w:pPr>
        <w:numPr>
          <w:ilvl w:val="0"/>
          <w:numId w:val="25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Інтегрований мовно-літературний курс (українська мова, українська та зарубіжні літератури) 5-6 кл. Старагіна та ін.</w:t>
        </w:r>
      </w:hyperlink>
    </w:p>
    <w:p w:rsidR="00373C1B" w:rsidRPr="00883A3C" w:rsidRDefault="000E01F3" w:rsidP="00373C1B">
      <w:pPr>
        <w:numPr>
          <w:ilvl w:val="0"/>
          <w:numId w:val="25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Інтегрований курс літератур (української та зарубіжної) 5-6 кл. Яценко, Тригуб.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Іноземні мови</w:t>
      </w:r>
    </w:p>
    <w:p w:rsidR="00373C1B" w:rsidRPr="00883A3C" w:rsidRDefault="000E01F3" w:rsidP="00373C1B">
      <w:pPr>
        <w:numPr>
          <w:ilvl w:val="0"/>
          <w:numId w:val="2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Іноземна мова 5-9 кл. Зимомря та ін.</w:t>
        </w:r>
      </w:hyperlink>
    </w:p>
    <w:p w:rsidR="00373C1B" w:rsidRPr="00883A3C" w:rsidRDefault="000E01F3" w:rsidP="00373C1B">
      <w:pPr>
        <w:numPr>
          <w:ilvl w:val="0"/>
          <w:numId w:val="2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Іноземна мова 5-9 кл. Редько та ін.</w:t>
        </w:r>
      </w:hyperlink>
    </w:p>
    <w:p w:rsidR="00373C1B" w:rsidRPr="00883A3C" w:rsidRDefault="000E01F3" w:rsidP="00373C1B">
      <w:pPr>
        <w:numPr>
          <w:ilvl w:val="0"/>
          <w:numId w:val="2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Друга іноземна мова 5-9 кл. Редько та ін.</w:t>
        </w:r>
      </w:hyperlink>
    </w:p>
    <w:p w:rsidR="00B1750B" w:rsidRPr="00883A3C" w:rsidRDefault="00B1750B" w:rsidP="00373C1B">
      <w:pPr>
        <w:spacing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Модельні навчальні програми з мов та літератур корінних народів і національних меншин</w:t>
      </w:r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Болгарська мова 5-9 кл. Мілков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Гагаузька мова 5-9 кл. Мілков, Кіор.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Мова іврит 5-6 кл. Бакуліна, Щербак.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Молдовська мова 5-6 кл. Карайван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Новогрецька мова 5-6 кл. Богадиця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Румунська мова 5-9 кл. Говорнян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Російська мова 5-9 кл. Самонова, Крюченкова.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Словацька мова 5-6 кл. Герзанич, Шабаш.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Угорська мова 5-9 кл. Браун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Польська мова 5-9 кл. (поч. вивч. з 1-го кл.) укл. Войцева, Бучацька.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Польська мова 5-9 кл. (поч. вивч. з 5-го кл.) укл. Мацькович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Польська мова 5-9 кл. з навчанням польською мовою укл. Іванова.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Інтегрований курс кримськотатарської мови та література 5-6 кл. Мамутова, Сеї-Джеліль.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Інтегрований курс молдовської та зарубіжної літератури 5-6 кл. Карайван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Інтегрований курс польської та зарубіжної літератури 5-9 кл. Лебедь.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Інтегрований курс румунської та зарубіжної літератури 5-9 кл. Говорнян та ін.</w:t>
        </w:r>
      </w:hyperlink>
    </w:p>
    <w:p w:rsidR="00373C1B" w:rsidRPr="00883A3C" w:rsidRDefault="000E01F3" w:rsidP="00373C1B">
      <w:pPr>
        <w:numPr>
          <w:ilvl w:val="0"/>
          <w:numId w:val="27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Інтегрований курс угорської та зарубіжної літератури 5-9 кл. Браун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1B" w:rsidRPr="00883A3C" w:rsidRDefault="00373C1B" w:rsidP="00373C1B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Природнича освітня галузь</w:t>
      </w:r>
    </w:p>
    <w:p w:rsidR="00373C1B" w:rsidRPr="00883A3C" w:rsidRDefault="000E01F3" w:rsidP="00373C1B">
      <w:pPr>
        <w:numPr>
          <w:ilvl w:val="0"/>
          <w:numId w:val="28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Пізнаємо природу 5-6 кл. Біда та ін.</w:t>
        </w:r>
      </w:hyperlink>
    </w:p>
    <w:p w:rsidR="00373C1B" w:rsidRPr="00883A3C" w:rsidRDefault="000E01F3" w:rsidP="00373C1B">
      <w:pPr>
        <w:numPr>
          <w:ilvl w:val="0"/>
          <w:numId w:val="28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Пізнаємо природу 5-6 кл. Коршевнюк.</w:t>
        </w:r>
      </w:hyperlink>
    </w:p>
    <w:p w:rsidR="00373C1B" w:rsidRPr="00883A3C" w:rsidRDefault="000E01F3" w:rsidP="00373C1B">
      <w:pPr>
        <w:numPr>
          <w:ilvl w:val="0"/>
          <w:numId w:val="28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Пізнаємо природу 5-6 кл. Шаламов та ін.</w:t>
        </w:r>
      </w:hyperlink>
    </w:p>
    <w:p w:rsidR="00373C1B" w:rsidRPr="00883A3C" w:rsidRDefault="000E01F3" w:rsidP="00373C1B">
      <w:pPr>
        <w:numPr>
          <w:ilvl w:val="0"/>
          <w:numId w:val="28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Пізнаємо природу 5-6 кл. (інтегрований курс) Бобкова</w:t>
        </w:r>
      </w:hyperlink>
    </w:p>
    <w:p w:rsidR="00373C1B" w:rsidRPr="00883A3C" w:rsidRDefault="000E01F3" w:rsidP="00373C1B">
      <w:pPr>
        <w:numPr>
          <w:ilvl w:val="0"/>
          <w:numId w:val="28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Природничі науки 5-6 кл. Білик та ін.</w:t>
        </w:r>
      </w:hyperlink>
    </w:p>
    <w:p w:rsidR="00373C1B" w:rsidRPr="00883A3C" w:rsidRDefault="000E01F3" w:rsidP="00373C1B">
      <w:pPr>
        <w:numPr>
          <w:ilvl w:val="0"/>
          <w:numId w:val="28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Довкілля 5-6 кл. (інтегрований курс) Григорович</w:t>
        </w:r>
      </w:hyperlink>
    </w:p>
    <w:p w:rsidR="00373C1B" w:rsidRPr="00883A3C" w:rsidRDefault="00373C1B" w:rsidP="00373C1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Географія</w:t>
      </w:r>
    </w:p>
    <w:p w:rsidR="00373C1B" w:rsidRPr="00883A3C" w:rsidRDefault="000E01F3" w:rsidP="00373C1B">
      <w:pPr>
        <w:numPr>
          <w:ilvl w:val="0"/>
          <w:numId w:val="29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Географія 6-9 кл. Кобернік та ін.</w:t>
        </w:r>
      </w:hyperlink>
    </w:p>
    <w:p w:rsidR="00373C1B" w:rsidRPr="00883A3C" w:rsidRDefault="000E01F3" w:rsidP="00373C1B">
      <w:pPr>
        <w:numPr>
          <w:ilvl w:val="0"/>
          <w:numId w:val="29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Географія 6-9 кл. Запотоцький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Математична освітня галузь</w:t>
      </w:r>
    </w:p>
    <w:p w:rsidR="00373C1B" w:rsidRPr="00883A3C" w:rsidRDefault="000E01F3" w:rsidP="00373C1B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Беденко та ін.</w:t>
        </w:r>
      </w:hyperlink>
    </w:p>
    <w:p w:rsidR="00373C1B" w:rsidRPr="00883A3C" w:rsidRDefault="000E01F3" w:rsidP="00373C1B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Бурда, Васильєва.</w:t>
        </w:r>
      </w:hyperlink>
    </w:p>
    <w:p w:rsidR="00373C1B" w:rsidRPr="00883A3C" w:rsidRDefault="000E01F3" w:rsidP="00373C1B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Василишин та ін.</w:t>
        </w:r>
      </w:hyperlink>
    </w:p>
    <w:p w:rsidR="00373C1B" w:rsidRPr="00883A3C" w:rsidRDefault="000E01F3" w:rsidP="00373C1B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Істер.</w:t>
        </w:r>
      </w:hyperlink>
    </w:p>
    <w:p w:rsidR="00373C1B" w:rsidRPr="00883A3C" w:rsidRDefault="000E01F3" w:rsidP="00373C1B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Мерзляк та ін.</w:t>
        </w:r>
      </w:hyperlink>
    </w:p>
    <w:p w:rsidR="00373C1B" w:rsidRPr="00883A3C" w:rsidRDefault="000E01F3" w:rsidP="00373C1B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Радченко, Зайцева.</w:t>
        </w:r>
      </w:hyperlink>
    </w:p>
    <w:p w:rsidR="00373C1B" w:rsidRPr="00883A3C" w:rsidRDefault="000E01F3" w:rsidP="00373C1B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Скворцова, Тарасенкова.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Громадянська та історична освітня галузь</w:t>
      </w:r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Вступ до історії України та громадянської освіти 5 кл. Гісем, Мартинюк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Вступ до історії України та громадянської освіти 5 кл. Бакка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Вступ до історії України та громадянської освіти 5 кл. Бурлака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Вступ до історії України та громадянської освіти 5 кл. Желіба, Мокрогуз.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Досліджуємо історію і суспільство 5-6 кл. Васильків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Досліджуємо історію і суспільство 5-6 кл. (інтегрований курс) Пометун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Досліджуємо історію і суспільство 5-6 кл. (інтегрований курс) Гісем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Історія України, Всесвітня історія 6 кл. Піскарьова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Україна і світ, вступ до історії та громадянської освіти 5-6 кл. (інтегрований курс) Кафтан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Україна і світ, вступ до історії та громадянської освіти 5-6 кл. (інтегрований курс) Власова та ін.</w:t>
        </w:r>
      </w:hyperlink>
    </w:p>
    <w:p w:rsidR="00373C1B" w:rsidRPr="00883A3C" w:rsidRDefault="000E01F3" w:rsidP="00373C1B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Україна і світ. Вступ до історії України та громадянської освіти 5-6 кл. (інтегрований курс) Даниленко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Соціальна і здоров'язбережувальна освітня галузь</w:t>
      </w:r>
    </w:p>
    <w:p w:rsidR="00373C1B" w:rsidRPr="00883A3C" w:rsidRDefault="000E01F3" w:rsidP="00373C1B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Здоров'я, безпека та добробут 5-6 кл. Василенко та ін.</w:t>
        </w:r>
      </w:hyperlink>
    </w:p>
    <w:p w:rsidR="00373C1B" w:rsidRPr="00883A3C" w:rsidRDefault="000E01F3" w:rsidP="00373C1B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Здоров'я, безпека та добробут 5-6 кл. Гущина, Василашко.</w:t>
        </w:r>
      </w:hyperlink>
    </w:p>
    <w:p w:rsidR="00373C1B" w:rsidRPr="00883A3C" w:rsidRDefault="000E01F3" w:rsidP="00373C1B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Здоров'я, безпека та добробут 5-6 кл. Воронцова та ін.</w:t>
        </w:r>
      </w:hyperlink>
    </w:p>
    <w:p w:rsidR="00373C1B" w:rsidRPr="00883A3C" w:rsidRDefault="000E01F3" w:rsidP="00373C1B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Здоров'я, безпека та добробут 5-6 кл. Хитра, Романенко.</w:t>
        </w:r>
      </w:hyperlink>
    </w:p>
    <w:p w:rsidR="00373C1B" w:rsidRPr="00883A3C" w:rsidRDefault="000E01F3" w:rsidP="00373C1B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Здоров'я, безпека та добробут 5-6 кл. Шиян та ін.</w:t>
        </w:r>
      </w:hyperlink>
    </w:p>
    <w:p w:rsidR="00373C1B" w:rsidRPr="00883A3C" w:rsidRDefault="000E01F3" w:rsidP="00373C1B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Підприємництво і фінансова грамотність 8-9 кл. Панченко</w:t>
        </w:r>
      </w:hyperlink>
    </w:p>
    <w:p w:rsidR="00373C1B" w:rsidRPr="00883A3C" w:rsidRDefault="000E01F3" w:rsidP="00373C1B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Підприємництво і фінансова грамотність 8-9 кл Кузнєцова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Етика і предмети морального спрямування</w:t>
      </w:r>
    </w:p>
    <w:p w:rsidR="00373C1B" w:rsidRPr="00883A3C" w:rsidRDefault="000E01F3" w:rsidP="00373C1B">
      <w:pPr>
        <w:numPr>
          <w:ilvl w:val="0"/>
          <w:numId w:val="3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Етика 5-6 кл. Ашортіа та ін.</w:t>
        </w:r>
      </w:hyperlink>
    </w:p>
    <w:p w:rsidR="00373C1B" w:rsidRPr="00883A3C" w:rsidRDefault="000E01F3" w:rsidP="00373C1B">
      <w:pPr>
        <w:numPr>
          <w:ilvl w:val="0"/>
          <w:numId w:val="3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Етика 5-6 кл. Пометун та ін.</w:t>
        </w:r>
      </w:hyperlink>
    </w:p>
    <w:p w:rsidR="00373C1B" w:rsidRPr="00883A3C" w:rsidRDefault="000E01F3" w:rsidP="00373C1B">
      <w:pPr>
        <w:numPr>
          <w:ilvl w:val="0"/>
          <w:numId w:val="3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Вчимося жити разом 5-6 кл. Воронцова та ін.</w:t>
        </w:r>
      </w:hyperlink>
    </w:p>
    <w:p w:rsidR="00373C1B" w:rsidRPr="00883A3C" w:rsidRDefault="000E01F3" w:rsidP="00373C1B">
      <w:pPr>
        <w:numPr>
          <w:ilvl w:val="0"/>
          <w:numId w:val="3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Культура добросусідства 5-6 кл. Араджионі та ін.</w:t>
        </w:r>
      </w:hyperlink>
    </w:p>
    <w:p w:rsidR="00373C1B" w:rsidRPr="00883A3C" w:rsidRDefault="000E01F3" w:rsidP="00373C1B">
      <w:pPr>
        <w:numPr>
          <w:ilvl w:val="0"/>
          <w:numId w:val="33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Духовність і мораль в житті людини і суспільства 5-6 кл. Жуковський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Інформатична освітня галузь</w:t>
      </w:r>
    </w:p>
    <w:p w:rsidR="00373C1B" w:rsidRPr="00883A3C" w:rsidRDefault="000E01F3" w:rsidP="00373C1B">
      <w:pPr>
        <w:numPr>
          <w:ilvl w:val="0"/>
          <w:numId w:val="3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Інформатика 5-6 кл. Завадський та ін.</w:t>
        </w:r>
      </w:hyperlink>
    </w:p>
    <w:p w:rsidR="00373C1B" w:rsidRPr="00883A3C" w:rsidRDefault="000E01F3" w:rsidP="00373C1B">
      <w:pPr>
        <w:numPr>
          <w:ilvl w:val="0"/>
          <w:numId w:val="3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Інформатика 5-6 кл. Морзе, Барна.</w:t>
        </w:r>
      </w:hyperlink>
    </w:p>
    <w:p w:rsidR="00373C1B" w:rsidRPr="00883A3C" w:rsidRDefault="000E01F3" w:rsidP="00373C1B">
      <w:pPr>
        <w:numPr>
          <w:ilvl w:val="0"/>
          <w:numId w:val="3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Інформатика 5-6 кл. Пасічник, Чернікова.</w:t>
        </w:r>
      </w:hyperlink>
    </w:p>
    <w:p w:rsidR="00373C1B" w:rsidRPr="00883A3C" w:rsidRDefault="000E01F3" w:rsidP="00373C1B">
      <w:pPr>
        <w:numPr>
          <w:ilvl w:val="0"/>
          <w:numId w:val="3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Інформатика 5-6 кл. Радченко, Боровцова.</w:t>
        </w:r>
      </w:hyperlink>
    </w:p>
    <w:p w:rsidR="00373C1B" w:rsidRPr="00883A3C" w:rsidRDefault="000E01F3" w:rsidP="00373C1B">
      <w:pPr>
        <w:numPr>
          <w:ilvl w:val="0"/>
          <w:numId w:val="3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Інформатика 5-6 кл. Ривкінд та ін.</w:t>
        </w:r>
      </w:hyperlink>
    </w:p>
    <w:p w:rsidR="00373C1B" w:rsidRPr="00883A3C" w:rsidRDefault="000E01F3" w:rsidP="00373C1B">
      <w:pPr>
        <w:numPr>
          <w:ilvl w:val="0"/>
          <w:numId w:val="3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Інформатика 5-6 кл. Козак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Технологічна освітня галузь</w:t>
      </w:r>
    </w:p>
    <w:p w:rsidR="00373C1B" w:rsidRPr="00883A3C" w:rsidRDefault="000E01F3" w:rsidP="00373C1B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Кільдеров та ін.</w:t>
        </w:r>
      </w:hyperlink>
    </w:p>
    <w:p w:rsidR="00373C1B" w:rsidRPr="00883A3C" w:rsidRDefault="000E01F3" w:rsidP="00373C1B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Терещук та ін.</w:t>
        </w:r>
      </w:hyperlink>
    </w:p>
    <w:p w:rsidR="00373C1B" w:rsidRPr="00883A3C" w:rsidRDefault="000E01F3" w:rsidP="00373C1B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Туташинський.</w:t>
        </w:r>
      </w:hyperlink>
    </w:p>
    <w:p w:rsidR="00373C1B" w:rsidRPr="00883A3C" w:rsidRDefault="000E01F3" w:rsidP="00373C1B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Ходзицька та ін.</w:t>
        </w:r>
      </w:hyperlink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Мистецька освітня галузь</w:t>
      </w:r>
    </w:p>
    <w:p w:rsidR="00373C1B" w:rsidRPr="00883A3C" w:rsidRDefault="000E01F3" w:rsidP="00373C1B">
      <w:pPr>
        <w:numPr>
          <w:ilvl w:val="0"/>
          <w:numId w:val="3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Драматургія і театр 5-6 кл. Старагіна та ін.</w:t>
        </w:r>
      </w:hyperlink>
    </w:p>
    <w:p w:rsidR="00373C1B" w:rsidRPr="00883A3C" w:rsidRDefault="000E01F3" w:rsidP="00373C1B">
      <w:pPr>
        <w:numPr>
          <w:ilvl w:val="0"/>
          <w:numId w:val="3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Мистецтво 5-6 кл. (інтегрований курс) Кондратова.</w:t>
        </w:r>
      </w:hyperlink>
    </w:p>
    <w:p w:rsidR="00373C1B" w:rsidRPr="00883A3C" w:rsidRDefault="000E01F3" w:rsidP="00373C1B">
      <w:pPr>
        <w:numPr>
          <w:ilvl w:val="0"/>
          <w:numId w:val="3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Мистецтво 5-6 кл. Масол, Просіна.</w:t>
        </w:r>
      </w:hyperlink>
    </w:p>
    <w:p w:rsidR="00373C1B" w:rsidRPr="00883A3C" w:rsidRDefault="000E01F3" w:rsidP="00373C1B">
      <w:pPr>
        <w:numPr>
          <w:ilvl w:val="0"/>
          <w:numId w:val="3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Мистецтво 5-6 кл. Івасюк та ін.</w:t>
        </w:r>
      </w:hyperlink>
    </w:p>
    <w:p w:rsidR="00373C1B" w:rsidRPr="00883A3C" w:rsidRDefault="000E01F3" w:rsidP="00373C1B">
      <w:pPr>
        <w:numPr>
          <w:ilvl w:val="0"/>
          <w:numId w:val="3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6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Мистецтво 5-6 кл. Комаровська, Лємешева.</w:t>
        </w:r>
      </w:hyperlink>
    </w:p>
    <w:p w:rsidR="00373C1B" w:rsidRPr="00883A3C" w:rsidRDefault="000E01F3" w:rsidP="00373C1B">
      <w:pPr>
        <w:numPr>
          <w:ilvl w:val="0"/>
          <w:numId w:val="3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7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Музичне мистецтво 5-6 кл. Ференц та ін.</w:t>
        </w:r>
      </w:hyperlink>
    </w:p>
    <w:p w:rsidR="00373C1B" w:rsidRPr="00883A3C" w:rsidRDefault="00373C1B" w:rsidP="00373C1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Фізична культура</w:t>
      </w:r>
    </w:p>
    <w:p w:rsidR="00373C1B" w:rsidRPr="00883A3C" w:rsidRDefault="000E01F3" w:rsidP="00373C1B">
      <w:pPr>
        <w:numPr>
          <w:ilvl w:val="0"/>
          <w:numId w:val="37"/>
        </w:numPr>
        <w:spacing w:beforeAutospacing="1" w:after="0" w:line="30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8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Фізична культура. 5-6 кл. Педан та ін.</w:t>
        </w:r>
      </w:hyperlink>
    </w:p>
    <w:p w:rsidR="00373C1B" w:rsidRPr="00883A3C" w:rsidRDefault="00373C1B" w:rsidP="00373C1B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Міжгалузеві інтегровані курси</w:t>
      </w:r>
    </w:p>
    <w:p w:rsidR="00373C1B" w:rsidRPr="00883A3C" w:rsidRDefault="000E01F3" w:rsidP="00373C1B">
      <w:pPr>
        <w:numPr>
          <w:ilvl w:val="0"/>
          <w:numId w:val="38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Робототехніка. 5–6 кл. Сокол, Ченцов.</w:t>
        </w:r>
      </w:hyperlink>
    </w:p>
    <w:p w:rsidR="00373C1B" w:rsidRPr="00883A3C" w:rsidRDefault="000E01F3" w:rsidP="00373C1B">
      <w:pPr>
        <w:numPr>
          <w:ilvl w:val="0"/>
          <w:numId w:val="38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SТEM 5-6 кл. Бутурліна, Артєм’єва.</w:t>
        </w:r>
      </w:hyperlink>
    </w:p>
    <w:p w:rsidR="00373C1B" w:rsidRPr="00883A3C" w:rsidRDefault="00373C1B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 навчальних програм та підручників, за якими працюватимуть ліцеїсти</w:t>
      </w:r>
      <w:r w:rsidR="00373C1B" w:rsidRPr="00883A3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« Українська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мова, 5-6 клас для закладів загальної середньої освіти (автор Заболотний О.В., Заболотний В.В.)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Олександр Авраменко «Українська мова».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«Українська мова для закладів загальної середньої освіти, 5-6 клас.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А.Ворон, В.Солопенко.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«Українська література для закладів загальної середньої освіти»,</w:t>
      </w:r>
      <w:r w:rsidR="00B1750B" w:rsidRPr="00883A3C">
        <w:rPr>
          <w:rFonts w:ascii="Times New Roman" w:hAnsi="Times New Roman" w:cs="Times New Roman"/>
          <w:sz w:val="28"/>
          <w:szCs w:val="28"/>
        </w:rPr>
        <w:t xml:space="preserve"> 5-6 клас (автор Архипова В.П.,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 xml:space="preserve">Січкар С.І.,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83A3C">
        <w:rPr>
          <w:rFonts w:ascii="Times New Roman" w:hAnsi="Times New Roman" w:cs="Times New Roman"/>
          <w:sz w:val="28"/>
          <w:szCs w:val="28"/>
        </w:rPr>
        <w:t>Шило С.Б.).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Т.Яценко, В. Пахаренко.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«Українська література для закладів загальної середньої освіти», 5-6 клас.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Яценко Г.О., Качан Г.Б., Кизилова В.В.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</w:t>
      </w:r>
      <w:r w:rsidRPr="00883A3C">
        <w:rPr>
          <w:rFonts w:ascii="Times New Roman" w:hAnsi="Times New Roman" w:cs="Times New Roman"/>
          <w:sz w:val="28"/>
          <w:szCs w:val="28"/>
        </w:rPr>
        <w:t>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13D" w:rsidRPr="00883A3C">
        <w:rPr>
          <w:rFonts w:ascii="Times New Roman" w:hAnsi="Times New Roman" w:cs="Times New Roman"/>
          <w:sz w:val="28"/>
          <w:szCs w:val="28"/>
        </w:rPr>
        <w:t xml:space="preserve"> з математики для 5-6 класу (</w:t>
      </w:r>
      <w:r w:rsidRPr="00883A3C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83A3C">
        <w:rPr>
          <w:rFonts w:ascii="Times New Roman" w:hAnsi="Times New Roman" w:cs="Times New Roman"/>
          <w:sz w:val="28"/>
          <w:szCs w:val="28"/>
        </w:rPr>
        <w:t>Істер О.С.)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«Математика» для закла</w:t>
      </w:r>
      <w:r w:rsidR="0015713D" w:rsidRPr="00883A3C">
        <w:rPr>
          <w:rFonts w:ascii="Times New Roman" w:hAnsi="Times New Roman" w:cs="Times New Roman"/>
          <w:sz w:val="28"/>
          <w:szCs w:val="28"/>
        </w:rPr>
        <w:t xml:space="preserve">дів загальної середньої освіти </w:t>
      </w:r>
      <w:r w:rsidR="0015713D" w:rsidRPr="00883A3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83A3C">
        <w:rPr>
          <w:rFonts w:ascii="Times New Roman" w:hAnsi="Times New Roman" w:cs="Times New Roman"/>
          <w:sz w:val="28"/>
          <w:szCs w:val="28"/>
        </w:rPr>
        <w:t>автор Істер О.С.)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з математики для 5-6 класів (автор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83A3C">
        <w:rPr>
          <w:rFonts w:ascii="Times New Roman" w:hAnsi="Times New Roman" w:cs="Times New Roman"/>
          <w:sz w:val="28"/>
          <w:szCs w:val="28"/>
        </w:rPr>
        <w:t>Мерзляк А.Г., Номіровський Д.А.)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Підручник – «Математика» (автор Мерзляк А.Г., Полонський В.Б.,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83A3C">
        <w:rPr>
          <w:rFonts w:ascii="Times New Roman" w:hAnsi="Times New Roman" w:cs="Times New Roman"/>
          <w:sz w:val="28"/>
          <w:szCs w:val="28"/>
        </w:rPr>
        <w:t>Якір М.С.)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«Іноземна мова, 5-9 класи» для закладів загальної середньої освіти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( автори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Редько В.Г. Шаленко О.П., Сотнікова С.І., Коваленко О.Я., Коропецька І.В., Якоб О.М, Самойлюкевич І.В., Добра О.М., Кіор Т.М.)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 xml:space="preserve">Підручники: 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>Мітчел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, Дж. Коста, Нерсисян, Карпюк О.Д.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lastRenderedPageBreak/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«Польська мова (перший рік навчання, друга іноземна)», (автори: Мацькович М.Р., Ружа Цесельська-Мусамег, Каміла Квятковська),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>НУШ 2022.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Підручник –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« Польська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мова» ( перший рік навчання) – автори Біленька-Свистович Л.В., Ярмолюк М.О.)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«Вступ до історії України та громадянської освіти. 5 клас» для закладів загальної середньої освіти 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ACC" w:rsidRPr="00883A3C">
        <w:rPr>
          <w:rFonts w:ascii="Times New Roman" w:hAnsi="Times New Roman" w:cs="Times New Roman"/>
          <w:sz w:val="28"/>
          <w:szCs w:val="28"/>
        </w:rPr>
        <w:t>(</w:t>
      </w:r>
      <w:r w:rsidRPr="00883A3C">
        <w:rPr>
          <w:rFonts w:ascii="Times New Roman" w:hAnsi="Times New Roman" w:cs="Times New Roman"/>
          <w:sz w:val="28"/>
          <w:szCs w:val="28"/>
        </w:rPr>
        <w:t>автори Гісем О.В., Мартинюк О.О.); рекомендовано МОН України. Наказ МОН України</w:t>
      </w:r>
      <w:r w:rsidR="00F30ACC" w:rsidRPr="00883A3C">
        <w:rPr>
          <w:rFonts w:ascii="Times New Roman" w:hAnsi="Times New Roman" w:cs="Times New Roman"/>
          <w:sz w:val="28"/>
          <w:szCs w:val="28"/>
        </w:rPr>
        <w:t xml:space="preserve"> від 12 липня 2021 року № 795 (</w:t>
      </w:r>
      <w:r w:rsidRPr="00883A3C">
        <w:rPr>
          <w:rFonts w:ascii="Times New Roman" w:hAnsi="Times New Roman" w:cs="Times New Roman"/>
          <w:sz w:val="28"/>
          <w:szCs w:val="28"/>
        </w:rPr>
        <w:t>у редакції наказу МОН України від 10 серпня 2021 року № 898).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Підручники –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« Вступ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до історії України та громадянської освіти. 5 клас» (автор Гісем О.В., Мартинюк О.О.)  - освітня галузь – громадянська та історична.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Альтернативний підручник – О. Мокрогуз, А. Єрмоленко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« Вступ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до історії України та громадянської освіти».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« Пізнаємо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природу», 5-6 класи  (інтегрований курс для закладів середньої освіти (автор Біда Д.Д., Гільберт Т.Г., Колісник Я.І.).</w:t>
      </w:r>
    </w:p>
    <w:p w:rsidR="00373C1B" w:rsidRPr="00883A3C" w:rsidRDefault="00F30ACC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«</w:t>
      </w:r>
      <w:r w:rsidR="00373C1B" w:rsidRPr="00883A3C">
        <w:rPr>
          <w:rFonts w:ascii="Times New Roman" w:hAnsi="Times New Roman" w:cs="Times New Roman"/>
          <w:sz w:val="28"/>
          <w:szCs w:val="28"/>
        </w:rPr>
        <w:t>Пізнаємо природу» (автор Біда Д.Д., Гільберт Т.Г.,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73C1B" w:rsidRPr="00883A3C">
        <w:rPr>
          <w:rFonts w:ascii="Times New Roman" w:hAnsi="Times New Roman" w:cs="Times New Roman"/>
          <w:sz w:val="28"/>
          <w:szCs w:val="28"/>
        </w:rPr>
        <w:t xml:space="preserve"> Колісник Я.І.).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«Здоровя, безпека та добробут», 5-6 класи, інтегрований курс для заклад</w:t>
      </w:r>
      <w:r w:rsidR="00F30ACC" w:rsidRPr="00883A3C">
        <w:rPr>
          <w:rFonts w:ascii="Times New Roman" w:hAnsi="Times New Roman" w:cs="Times New Roman"/>
          <w:sz w:val="28"/>
          <w:szCs w:val="28"/>
        </w:rPr>
        <w:t>ів загальної середньої освіти (</w:t>
      </w:r>
      <w:r w:rsidRPr="00883A3C">
        <w:rPr>
          <w:rFonts w:ascii="Times New Roman" w:hAnsi="Times New Roman" w:cs="Times New Roman"/>
          <w:sz w:val="28"/>
          <w:szCs w:val="28"/>
        </w:rPr>
        <w:t>автор Гущина Н.І., Василашко І.П.)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Підручник –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« Здоров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83A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, безпека та добробут» ( автор Гущина Н.І., Василашко І.П.)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«Інформатика. 5-6 класи» для закладів загальної середньої освіти. Відповідає Державному стандарту базової середньої освіти, реалізує концептуальні засади НУШ (автори Ривкінд Й.Я., Лисенко Т.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3A3C">
        <w:rPr>
          <w:rFonts w:ascii="Times New Roman" w:hAnsi="Times New Roman" w:cs="Times New Roman"/>
          <w:sz w:val="28"/>
          <w:szCs w:val="28"/>
        </w:rPr>
        <w:t>., Чернікова Л.А.).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83A3C">
        <w:rPr>
          <w:rFonts w:ascii="Times New Roman" w:hAnsi="Times New Roman" w:cs="Times New Roman"/>
          <w:sz w:val="28"/>
          <w:szCs w:val="28"/>
        </w:rPr>
        <w:t>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«Зарубіжна література. 5-6 класи для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закладів  загальної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середньої освіти (автори  Ніколенко О., Ісаєва О., Клименко Ж. ,Вітко М. та інші). Рекомендовано МОН України (наказ МОН України від 08.02 2022 № 140)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Підручник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Зарубіжна література. 5 клас. НУШ (автор Ніна Міляновська).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</w:t>
      </w:r>
      <w:r w:rsidRPr="00883A3C">
        <w:rPr>
          <w:rFonts w:ascii="Times New Roman" w:hAnsi="Times New Roman" w:cs="Times New Roman"/>
          <w:sz w:val="28"/>
          <w:szCs w:val="28"/>
        </w:rPr>
        <w:t xml:space="preserve">ідручник за модельною навчальною програмою « Технології. 5-6 класи» для закладів загальної середньої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освіти  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дівчат( автори Ходзицька І.Ю., Горобець О.В., Медвідь О.Ю., Пасічна Т.С., Приходько Ю.М.)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«Технології. 5-6 класи» для закладів загальної середньої освіти для хлопчиків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( автори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Терещук А. І.,  Абрамова О.В., Гащак В. М., Павич Н.М.); рекомендовано МОН України ( наказ МОН України від 12.07.2021 № 795)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інтегрованого курсу «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Мистецтво»  (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образотворче мистецтво)для 5 класу закладів загальної середньої освіти 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30ACC" w:rsidRPr="00883A3C">
        <w:rPr>
          <w:rFonts w:ascii="Times New Roman" w:hAnsi="Times New Roman" w:cs="Times New Roman"/>
          <w:sz w:val="28"/>
          <w:szCs w:val="28"/>
        </w:rPr>
        <w:t>(</w:t>
      </w:r>
      <w:r w:rsidRPr="00883A3C">
        <w:rPr>
          <w:rFonts w:ascii="Times New Roman" w:hAnsi="Times New Roman" w:cs="Times New Roman"/>
          <w:sz w:val="28"/>
          <w:szCs w:val="28"/>
        </w:rPr>
        <w:t>автори Гайдамака О.В., Масол Л., Просіна О.)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«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Мистецтво»  -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автори Гайдамака О.В.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Модельну начальну програму  інтегрованого курсу« Мистецтво. 5-6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клас»  (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музичне мистецтво)для закладів загальної середньої освіти ( автор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83A3C">
        <w:rPr>
          <w:rFonts w:ascii="Times New Roman" w:hAnsi="Times New Roman" w:cs="Times New Roman"/>
          <w:sz w:val="28"/>
          <w:szCs w:val="28"/>
        </w:rPr>
        <w:t xml:space="preserve"> Кондратова Л.Г.) 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Гайдамака О.В., Лемешева Н.А.)</w:t>
      </w:r>
    </w:p>
    <w:p w:rsidR="00373C1B" w:rsidRPr="00883A3C" w:rsidRDefault="00373C1B" w:rsidP="00373C1B">
      <w:pPr>
        <w:pStyle w:val="a4"/>
        <w:spacing w:before="0" w:beforeAutospacing="0" w:after="240" w:afterAutospacing="0"/>
        <w:ind w:firstLine="567"/>
        <w:textAlignment w:val="baseline"/>
        <w:rPr>
          <w:color w:val="FFFFFF" w:themeColor="background1"/>
          <w:sz w:val="28"/>
          <w:szCs w:val="28"/>
        </w:rPr>
      </w:pPr>
      <w:r w:rsidRPr="00883A3C">
        <w:rPr>
          <w:sz w:val="28"/>
          <w:szCs w:val="28"/>
        </w:rPr>
        <w:t>Модельн</w:t>
      </w:r>
      <w:r w:rsidRPr="00883A3C">
        <w:rPr>
          <w:sz w:val="28"/>
          <w:szCs w:val="28"/>
          <w:lang w:val="uk-UA"/>
        </w:rPr>
        <w:t>а</w:t>
      </w:r>
      <w:r w:rsidRPr="00883A3C">
        <w:rPr>
          <w:sz w:val="28"/>
          <w:szCs w:val="28"/>
        </w:rPr>
        <w:t xml:space="preserve"> навчальн</w:t>
      </w:r>
      <w:r w:rsidRPr="00883A3C">
        <w:rPr>
          <w:sz w:val="28"/>
          <w:szCs w:val="28"/>
          <w:lang w:val="uk-UA"/>
        </w:rPr>
        <w:t>а</w:t>
      </w:r>
      <w:r w:rsidRPr="00883A3C">
        <w:rPr>
          <w:sz w:val="28"/>
          <w:szCs w:val="28"/>
        </w:rPr>
        <w:t xml:space="preserve"> </w:t>
      </w:r>
      <w:proofErr w:type="gramStart"/>
      <w:r w:rsidRPr="00883A3C">
        <w:rPr>
          <w:sz w:val="28"/>
          <w:szCs w:val="28"/>
        </w:rPr>
        <w:t>програм</w:t>
      </w:r>
      <w:r w:rsidRPr="00883A3C">
        <w:rPr>
          <w:sz w:val="28"/>
          <w:szCs w:val="28"/>
          <w:lang w:val="uk-UA"/>
        </w:rPr>
        <w:t>а</w:t>
      </w:r>
      <w:r w:rsidRPr="00883A3C">
        <w:rPr>
          <w:sz w:val="28"/>
          <w:szCs w:val="28"/>
        </w:rPr>
        <w:t xml:space="preserve">  «</w:t>
      </w:r>
      <w:proofErr w:type="gramEnd"/>
      <w:r w:rsidRPr="00883A3C">
        <w:rPr>
          <w:sz w:val="28"/>
          <w:szCs w:val="28"/>
        </w:rPr>
        <w:t>Фізична культура .5-6 класи» для закладів загальної середньої освіти ( автори Педан О.С., Коломоєць Г.А., Боляк А.А. та інші)</w:t>
      </w:r>
    </w:p>
    <w:p w:rsidR="00373C1B" w:rsidRPr="00883A3C" w:rsidRDefault="00373C1B" w:rsidP="00373C1B">
      <w:pPr>
        <w:pStyle w:val="a4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  <w:r w:rsidRPr="00883A3C">
        <w:rPr>
          <w:rFonts w:ascii="Arial" w:hAnsi="Arial" w:cs="Arial"/>
          <w:color w:val="444444"/>
          <w:sz w:val="28"/>
          <w:szCs w:val="28"/>
        </w:rPr>
        <w:t> </w:t>
      </w:r>
      <w:r w:rsidRPr="00883A3C">
        <w:rPr>
          <w:b/>
          <w:sz w:val="28"/>
          <w:szCs w:val="28"/>
          <w:lang w:val="uk-UA"/>
        </w:rPr>
        <w:t xml:space="preserve">У.  Опис очікуваних результатів навчання за ключовими компетентностями </w:t>
      </w:r>
    </w:p>
    <w:p w:rsidR="00373C1B" w:rsidRPr="00883A3C" w:rsidRDefault="00373C1B" w:rsidP="00373C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Ключові компетентності: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2" w:type="dxa"/>
        <w:tblInd w:w="-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182"/>
        <w:gridCol w:w="6929"/>
      </w:tblGrid>
      <w:tr w:rsidR="00373C1B" w:rsidRPr="00883A3C" w:rsidTr="00373C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з/п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Ключові компетентності</w:t>
            </w:r>
          </w:p>
        </w:tc>
        <w:tc>
          <w:tcPr>
            <w:tcW w:w="7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Компоненти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Спілкування державною (і рідною — у разі відмінності) мовами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уникнення невнормованих іншомовних запозичень у спілкуванні на тематику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окремого предмета; поповнювати свій словниковий запас.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розуміння важливості чітких та лаконічних формулювань.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означення понять, формулювання властивостей, доведення правил, теорем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Спілкування іноземними мовами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Математична компетентність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розв'язування математичних задач, і обов’язково таких, що моделюють реальні життєві ситуації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Основні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компетентності у природничих науках і технологіях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розпізнавати проблеми, що виникають у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довкіллі; будувати та досліджувати природні явища і процеси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 послуговуватися технологічними пристроями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усвідомлення важливості природничих наук як універсальної мови науки, техніки та технологій.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усвідомлення ролі наукових ідей в сучасних інформаційних технологіях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візуалізація даних, побудова графіків та діаграм за допомогою програмних засобів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 вчитися впродовж життя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моделювання власної освітньої траєкторії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Ініціативність і підприємливість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розв’язання життєвого завдання.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завдання підприємницького змісту (оптимізаційні задачі)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Соціальна і громадянська компетентності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завдання соціального змісту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Обізнаність і самовираження у сфері культури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математичні моделі в різних видах мистецтва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Екологічна грамотність і здорове життя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результатів вирішення проблем можуть бути використані для маніпулювання.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FF0798" w:rsidRDefault="00FF0798" w:rsidP="00373C1B">
      <w:pPr>
        <w:pStyle w:val="a4"/>
        <w:spacing w:before="0" w:beforeAutospacing="0" w:after="240" w:afterAutospacing="0"/>
        <w:ind w:firstLine="709"/>
        <w:textAlignment w:val="baseline"/>
        <w:rPr>
          <w:b/>
          <w:color w:val="444444"/>
          <w:sz w:val="28"/>
          <w:szCs w:val="28"/>
          <w:lang w:val="uk-UA"/>
        </w:rPr>
      </w:pPr>
    </w:p>
    <w:p w:rsidR="00373C1B" w:rsidRPr="00883A3C" w:rsidRDefault="00373C1B" w:rsidP="00373C1B">
      <w:pPr>
        <w:pStyle w:val="a4"/>
        <w:spacing w:before="0" w:beforeAutospacing="0" w:after="240" w:afterAutospacing="0"/>
        <w:ind w:firstLine="709"/>
        <w:textAlignment w:val="baseline"/>
        <w:rPr>
          <w:b/>
          <w:sz w:val="28"/>
          <w:szCs w:val="28"/>
          <w:lang w:val="uk-UA"/>
        </w:rPr>
      </w:pPr>
      <w:r w:rsidRPr="00883A3C">
        <w:rPr>
          <w:b/>
          <w:color w:val="444444"/>
          <w:sz w:val="28"/>
          <w:szCs w:val="28"/>
          <w:lang w:val="uk-UA"/>
        </w:rPr>
        <w:t>УІ.</w:t>
      </w:r>
      <w:r w:rsidRPr="00883A3C">
        <w:rPr>
          <w:b/>
          <w:sz w:val="28"/>
          <w:szCs w:val="28"/>
          <w:lang w:val="uk-UA"/>
        </w:rPr>
        <w:t xml:space="preserve"> Форми організації освітнього процесу в закладі</w:t>
      </w:r>
    </w:p>
    <w:p w:rsidR="00373C1B" w:rsidRPr="00883A3C" w:rsidRDefault="00373C1B" w:rsidP="00373C1B">
      <w:pPr>
        <w:pStyle w:val="a4"/>
        <w:spacing w:before="0" w:beforeAutospacing="0" w:after="240" w:afterAutospacing="0"/>
        <w:ind w:firstLine="709"/>
        <w:jc w:val="both"/>
        <w:textAlignment w:val="baseline"/>
        <w:rPr>
          <w:sz w:val="28"/>
          <w:szCs w:val="28"/>
        </w:rPr>
      </w:pPr>
      <w:r w:rsidRPr="00883A3C">
        <w:rPr>
          <w:sz w:val="28"/>
          <w:szCs w:val="28"/>
        </w:rPr>
        <w:t>Відповідно до листа МОН України від 20.08.2019 № 79-525 «Щодо організації форм здобуття загальної середньої освіти» та статті 9 Закону України «Про освіту» загальна середня освіта може бути організована за такими формами:</w:t>
      </w:r>
    </w:p>
    <w:p w:rsidR="00373C1B" w:rsidRPr="00883A3C" w:rsidRDefault="00373C1B" w:rsidP="00373C1B">
      <w:pPr>
        <w:numPr>
          <w:ilvl w:val="1"/>
          <w:numId w:val="39"/>
        </w:numPr>
        <w:spacing w:after="0" w:line="240" w:lineRule="auto"/>
        <w:ind w:left="9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інституційна (очна (денна, вечірня), заочна, дистанційна, мережева);</w:t>
      </w:r>
    </w:p>
    <w:p w:rsidR="00373C1B" w:rsidRPr="00883A3C" w:rsidRDefault="00373C1B" w:rsidP="00373C1B">
      <w:pPr>
        <w:numPr>
          <w:ilvl w:val="1"/>
          <w:numId w:val="39"/>
        </w:numPr>
        <w:spacing w:after="0" w:line="240" w:lineRule="auto"/>
        <w:ind w:left="9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індивідуальна (екстернатна, сімейна (домашня), педагогічний патронаж).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Очна (денна, вечірня) форма здобуття освіти - це спосіб організації навчання здобувачів освіти, що передбачає їх безпосередню участь в освітньому процесі.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Заочна форма здобуття освіти -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Дистанційна форма здобуття освіти - це індивідуалізований процес здобуття освіти, який відбувається в основному за опосередкованої взаємодії віддалених один від одного учасників освітнього процесу у спеціалізованому середовищі, що функціонує на базі сучасних психолого-педагогічних та інформаційно-комунікаційних технологій.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Мережева форма здобуття освіти - це спосіб організації навчання здобувачів освіти, завдяки якому оволодіння освітньою програмою відбувається за участю різних суб’єктів освітньої діяльності, що взаємодіють між собою на договірних засадах.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 xml:space="preserve">Екстернатна форма здобуття освіти (екстернат) - це спосіб організації навчання здобувачів освіти, за яким освітня програма повністю засвоюється </w:t>
      </w: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lastRenderedPageBreak/>
        <w:t>здобувачем самостійно, а оцінювання результатів навчання та присудження освітньої кваліфікації здійснюються відповідно до законодавства.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Сімейна (домашня) форма здобуття освіти - це спосіб організації освітнього процесу дітей самостійно їхніми батьками для здобуття формальної (дошкільної, повної загальної середньої) та/або неформальної освіти. Відповідальність за здобуття освіти дітьми на рівні не нижче стандартів освіти несуть батьки. Оцінювання результатів навчання та присудження освітніх кваліфікацій здійснюються відповідно до законодавства.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Педагогічний патронаж - це спосіб організації освітнього процесу педагогічними працівниками, що передбачає забезпечення ними засвоєння освітньої програми здобувачем освіти,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:rsidR="00373C1B" w:rsidRPr="00883A3C" w:rsidRDefault="00373C1B" w:rsidP="00373C1B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3A3C">
        <w:rPr>
          <w:sz w:val="28"/>
          <w:szCs w:val="28"/>
        </w:rPr>
        <w:t xml:space="preserve">Уже з вересня батьки школярів зможуть скористатися всіма видами індивідуальної форми навчання – </w:t>
      </w:r>
      <w:r w:rsidRPr="00883A3C">
        <w:rPr>
          <w:rStyle w:val="a5"/>
          <w:sz w:val="28"/>
          <w:szCs w:val="28"/>
          <w:bdr w:val="none" w:sz="0" w:space="0" w:color="auto" w:frame="1"/>
        </w:rPr>
        <w:t>сімейною (домашньою) освітою, екстернатом або педагогічним патронажем</w:t>
      </w:r>
      <w:r w:rsidRPr="00883A3C">
        <w:rPr>
          <w:sz w:val="28"/>
          <w:szCs w:val="28"/>
        </w:rPr>
        <w:t>. Вони передбачають гнучкіший спосіб навчання та дозволяють створити індивідуальну освітню траєкторію під потреби кожної окремої дитини.</w:t>
      </w:r>
    </w:p>
    <w:p w:rsidR="00373C1B" w:rsidRPr="00883A3C" w:rsidRDefault="00373C1B" w:rsidP="00373C1B">
      <w:pPr>
        <w:pStyle w:val="a4"/>
        <w:spacing w:before="0" w:beforeAutospacing="0" w:after="240" w:afterAutospacing="0"/>
        <w:ind w:firstLine="709"/>
        <w:jc w:val="both"/>
        <w:textAlignment w:val="baseline"/>
        <w:rPr>
          <w:sz w:val="28"/>
          <w:szCs w:val="28"/>
        </w:rPr>
      </w:pPr>
      <w:r w:rsidRPr="00883A3C">
        <w:rPr>
          <w:sz w:val="28"/>
          <w:szCs w:val="28"/>
        </w:rPr>
        <w:t>Раніше дитина могла навчатися на індивідуальній формі виключно за наявності поважних причин. Дозвіл на таке навчання обов’язково мало надати місцеве управління освіти. Відтепер зарахування (переведення) учня на будь-яку з індивідуальних форм не потребує додаткового погодження. У Положенні докладно розписано, як саме має бути організовано навчання для кожної з форм.</w:t>
      </w:r>
    </w:p>
    <w:p w:rsidR="00373C1B" w:rsidRPr="00883A3C" w:rsidRDefault="00373C1B" w:rsidP="00373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Методи освітнього процесу:</w:t>
      </w:r>
    </w:p>
    <w:p w:rsidR="00373C1B" w:rsidRPr="00883A3C" w:rsidRDefault="00373C1B" w:rsidP="00373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проєктні технології;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інтерактивні технології;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навчання як  дослідження;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створення ситуації успіху;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ігрові технології;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організації групової навчальної діяльності;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індивідуального навчання;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гуманно-особистісні технології (інклюзивне навчання);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співробітництва;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 розвивального навчання</w:t>
      </w:r>
    </w:p>
    <w:p w:rsidR="00373C1B" w:rsidRPr="00883A3C" w:rsidRDefault="00373C1B" w:rsidP="00373C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15713D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УІІ. 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</w:t>
      </w:r>
      <w:r w:rsidR="00951E91" w:rsidRPr="00883A3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ію оцінювання навчальних досягнень учнів початкових класів ліцею</w:t>
      </w:r>
    </w:p>
    <w:p w:rsidR="00F30ACC" w:rsidRPr="00883A3C" w:rsidRDefault="00F30ACC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7" w:type="dxa"/>
        <w:tblInd w:w="-209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725"/>
        <w:gridCol w:w="7865"/>
      </w:tblGrid>
      <w:tr w:rsidR="003136BE" w:rsidRPr="00883A3C" w:rsidTr="00373C1B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Загальні критерії оцінювання навчальних досягнень учнів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Початковий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Учні засвоїли знан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 у формі окремих фактів, елементарних уявлень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відтворюють незначну частину навчального матеріалу, володіють окремими видами умінь на рівні копіювання зразка виконання певної навчальної дії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</w:t>
            </w:r>
            <w:r w:rsidR="0015713D"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разового їх пояснення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Середній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відтворюють основний навчальний матеріал з допомогою вчителя, здатні з помилками й неточностями дати визначення понять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Достатній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володіють поняттями, відтворюють їх зміст, уміють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 логічних зв'язків; володіють вміннями на рівні застосування способу діяльності за аналогією; самостійні роботи виконують з незначною допомогою вчителя; відповідають логічно з окремими неточностями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добре володіють вивченим матеріалом, застосовують знання в стандартних ситуаціях, володіють вміннями виконувати окремі етапи розв'язання проблеми і застосовують їх у співробітництві з учителем (частково-пошукова діяльність)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Високий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володіють системою понять у межах, визначених навчальними програмами, встановлюють як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внутрішньопонятійні, так і міжпонятійні зв'язки; вміють розпізнавати об'єкти, які охоплюються засвоєними поняттями різного рівня узагальнення; відповідь аргументують новими прикладами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 опосередкованим керівництвом; виконують творчі завдання</w:t>
            </w:r>
          </w:p>
        </w:tc>
      </w:tr>
    </w:tbl>
    <w:p w:rsidR="003136BE" w:rsidRPr="00883A3C" w:rsidRDefault="003136BE" w:rsidP="0031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0798" w:rsidRPr="00883A3C" w:rsidRDefault="00951E91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УІІІ. 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інструментацію оцінювання учнів 5-х класів (І семестр)</w:t>
      </w:r>
      <w:r w:rsidR="00FF0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рівневе оцінювання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8184"/>
      </w:tblGrid>
      <w:tr w:rsidR="003136BE" w:rsidRPr="00883A3C" w:rsidTr="00373C1B">
        <w:tc>
          <w:tcPr>
            <w:tcW w:w="1595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Рівень навчальних досягнень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Характеристика навчальних досягнень ліцеїстів</w:t>
            </w:r>
          </w:p>
        </w:tc>
      </w:tr>
      <w:tr w:rsidR="003136BE" w:rsidRPr="000E01F3" w:rsidTr="00373C1B">
        <w:tc>
          <w:tcPr>
            <w:tcW w:w="1595" w:type="dxa"/>
            <w:vMerge w:val="restart"/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F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«П»</w:t>
            </w:r>
          </w:p>
        </w:tc>
        <w:tc>
          <w:tcPr>
            <w:tcW w:w="8184" w:type="dxa"/>
          </w:tcPr>
          <w:p w:rsidR="003136BE" w:rsidRPr="00FF0798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відповідальність про власне навчання, знає правила техніки безпеки життєдіяльності; пригадує тему попереднього уроку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FF0798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Враховує культурні особливості співрозмовників, дотримується етики спілкування і взаємодії у соціумі.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Називає основні поняття, орієнтується в термінології</w:t>
            </w:r>
          </w:p>
        </w:tc>
      </w:tr>
      <w:tr w:rsidR="003136BE" w:rsidRPr="00883A3C" w:rsidTr="00373C1B"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і називає об’єкти, формули, фігури, умовні позначення. Повторює почуте, прочитане 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tcBorders>
              <w:top w:val="single" w:sz="4" w:space="0" w:color="auto"/>
            </w:tcBorders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«С»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Частково, з допомогою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учасників освітнього процесу відтворює основні визначення, правила (формулювання тверджень)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Може відтворити значну частину навчального матеріалу, має стійкі навички виконання елементарних дій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Може стисло викласти свої думки з теми; пояснює основні поняття; має стійкі навички виконання елементарних дій. Уміє виконати просте навчальне завдання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«Д»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Відтворює матеріал попереднього уроку з частковим обґрунтуванням основних положень, виявляє допитливість. Уміє застосовувати навчальний матеріал у стандартних ситуаціях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Пояснює матеріал теми, допускаючи незначні помилки, неточності; виявляє наполегливість. Самостійно визначає спосіб вирішення навчального завдання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Знає і розуміє поняття, обґрунтовує і наводить приклади, вміє мотивувати себе до навчальної діяльності. Вільно володіє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навчальним матеріалом і застосовує знання на практиці. Самостійно знаходить і виправляє допущені помилки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«В»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Застосовуєтеоретичні знання для розв’язування типових завдань з їх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обґрунтуванням;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0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грамотно і логічно висловлює думку.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Робить висновки і узагальнення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 теоретичні знання для розв’язування нестандартних завдань з обґрунтуванням дій, аргументує і веде діалог. Оцінює результати власної діяльності.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 теоретичні знання для розв’язування стандартних і нестандартних завдань;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творчо їх використовує у процесі продуктивної діяльності; висловлює свою думку,  обґрунтовує її. Усвідомлює необхідність навчання протягом усього життя</w:t>
            </w:r>
          </w:p>
        </w:tc>
      </w:tr>
    </w:tbl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0ACC" w:rsidRPr="00883A3C" w:rsidRDefault="00B1750B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ІХ. 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інструментацію оцінювання учнів 5-х   (ІІ семестр), 6-9  та 10-11 класів</w:t>
      </w:r>
      <w:r w:rsidR="00FF0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за балами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7132"/>
        <w:gridCol w:w="1127"/>
      </w:tblGrid>
      <w:tr w:rsidR="003136BE" w:rsidRPr="00883A3C" w:rsidTr="00373C1B">
        <w:tc>
          <w:tcPr>
            <w:tcW w:w="1595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навчальних досягнень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навчальних досягнень ліцеїстів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відповідальність про власне навчання, знає правила техніки безпеки життєдіяльності; пригадує тему попереднього уроку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Враховує культурні особливості співрозмовників, дотримується етики спілкування і взаємодії у соціумі. Називає основні поняття, орієнтується в термінології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і називає об’єкти, формули, фігури, умовні позначення. Повторює почуте, прочитане 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tcBorders>
              <w:top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Частково, з допомогою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учасників освітнього процесу відтворює основні визначення, правила (формулювання тверджень)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Може відтворити значну частину навчального матеріалу, має стійкі навички виконання елементарних дій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Може стисло викласти свої думки з теми; пояснює основні поняття; має стійкі навички виконання елементарних дій. Уміє виконати просте навчальне завдання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Відтворює матеріал попереднього уроку з частковим обґрунтуванням основних положень, виявляє допитливість. Уміє застосовувати навчальний матеріал у стандартних ситуаціях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Пояснює матеріал теми, допускаючи незначні помилки, неточності; виявляє наполегливість. Самостійно визначає спосіб вирішення навчального завдання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Знає і розуміє поняття, обґрунтовує і наводить приклади, вміє мотивувати себе до навчальної діяльності. Вільно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володіє навчальним матеріалом і застосовує знання на практиці. Самостійно знаходить і виправляє допущені помилки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Застосовуєтеоретичні знання для розв’язування типових завдань з їх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обґрунтуванням;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грамотно і логічно висловлює думку. Робить висновки і узагальнення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 теоретичні знання для розв’язування нестандартних завдань з обґрунтуванням дій, аргументує і веде діалог. Оцінює результати власної діяльності.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 теоретичні знання для розв’язування стандартних і нестандартних завдань;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творчо їх використовує у процесі продуктивної діяльності; висловлює свою думку,  обґрунтовує її. Усвідомлює необхідність навчання протягом усього життя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73C1B" w:rsidRPr="00883A3C" w:rsidRDefault="00373C1B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951E91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. Надання психологічної підтримки ліцеїстам під час воєнного стану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Повноцінний сон (для дітей та підлітків – 8-10 годин).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Обмеження інформаційного шуму. Обмежте перегляд новин.  Довіряйте тільки перевіреним джерелам.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Регулярне харчування.</w:t>
      </w:r>
    </w:p>
    <w:p w:rsidR="00D071C8" w:rsidRPr="00883A3C" w:rsidRDefault="00883A3C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Регулярна будь-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>яка фізична активність. Прогулянки на свіжому повітрі</w:t>
      </w:r>
      <w:r w:rsidRPr="00883A3C">
        <w:rPr>
          <w:rFonts w:ascii="Times New Roman" w:hAnsi="Times New Roman"/>
          <w:sz w:val="28"/>
          <w:szCs w:val="28"/>
          <w:lang w:val="uk-UA"/>
        </w:rPr>
        <w:t>, використовуйте дихальні вправи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>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Зміна діяльності. Намагайтеся раціонально розподіляти час роботи і відпочинку, фізичну і розумову працю.</w:t>
      </w:r>
    </w:p>
    <w:p w:rsidR="00883A3C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Доброзичливі взаємини з людьми, які є поруч</w:t>
      </w:r>
      <w:r w:rsidR="00883A3C" w:rsidRPr="00883A3C">
        <w:rPr>
          <w:rFonts w:ascii="Times New Roman" w:hAnsi="Times New Roman"/>
          <w:sz w:val="28"/>
          <w:szCs w:val="28"/>
          <w:lang w:val="uk-UA"/>
        </w:rPr>
        <w:t xml:space="preserve">  (організовуйте спільне чаювання,  готуйте улюблені справи).</w:t>
      </w:r>
    </w:p>
    <w:p w:rsidR="00D071C8" w:rsidRPr="00883A3C" w:rsidRDefault="00883A3C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 xml:space="preserve">Зберігайте зв’язок, регулярно </w:t>
      </w:r>
      <w:r w:rsidRPr="00883A3C">
        <w:rPr>
          <w:rFonts w:ascii="Times New Roman" w:hAnsi="Times New Roman"/>
          <w:sz w:val="28"/>
          <w:szCs w:val="28"/>
          <w:lang w:val="uk-UA"/>
        </w:rPr>
        <w:t>телефонуйте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 xml:space="preserve"> та пишіть своїм родичам та близьким.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Обійми з близькими.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Оптимізм та почуття гумору.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Цінуйте те, що маєте зараз, не всі можуть мати те, що маєте зараз ви.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Давайте вихід емоціям. Спрямуйте їх у безпечні дії або на зовнішнього ворога.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 xml:space="preserve">Плануйте свої </w:t>
      </w:r>
      <w:r w:rsidR="00883A3C" w:rsidRPr="00883A3C">
        <w:rPr>
          <w:rFonts w:ascii="Times New Roman" w:hAnsi="Times New Roman"/>
          <w:sz w:val="28"/>
          <w:szCs w:val="28"/>
          <w:lang w:val="uk-UA"/>
        </w:rPr>
        <w:t xml:space="preserve">завдання </w:t>
      </w:r>
      <w:r w:rsidRPr="00883A3C">
        <w:rPr>
          <w:rFonts w:ascii="Times New Roman" w:hAnsi="Times New Roman"/>
          <w:sz w:val="28"/>
          <w:szCs w:val="28"/>
          <w:lang w:val="uk-UA"/>
        </w:rPr>
        <w:t xml:space="preserve"> на день.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Пропонуйте свою допомогу. Робіть добрі волонтерські справи задля перемоги.</w:t>
      </w:r>
    </w:p>
    <w:p w:rsidR="00D071C8" w:rsidRPr="00883A3C" w:rsidRDefault="00D071C8" w:rsidP="00D071C8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36BE" w:rsidRPr="00883A3C" w:rsidRDefault="003136BE" w:rsidP="00D071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D071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13D" w:rsidRPr="00883A3C" w:rsidRDefault="0015713D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13D" w:rsidRPr="00883A3C" w:rsidRDefault="0015713D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13D" w:rsidRPr="00883A3C" w:rsidRDefault="0015713D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136BE" w:rsidRPr="00883A3C" w:rsidSect="00373C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22E"/>
    <w:multiLevelType w:val="multilevel"/>
    <w:tmpl w:val="945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8538C"/>
    <w:multiLevelType w:val="hybridMultilevel"/>
    <w:tmpl w:val="1BC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6CC"/>
    <w:multiLevelType w:val="multilevel"/>
    <w:tmpl w:val="D7A68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17539"/>
    <w:multiLevelType w:val="multilevel"/>
    <w:tmpl w:val="9B5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C347C"/>
    <w:multiLevelType w:val="hybridMultilevel"/>
    <w:tmpl w:val="FD08B4AC"/>
    <w:lvl w:ilvl="0" w:tplc="B12214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81800C9"/>
    <w:multiLevelType w:val="hybridMultilevel"/>
    <w:tmpl w:val="08A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22D9"/>
    <w:multiLevelType w:val="multilevel"/>
    <w:tmpl w:val="0C6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33E3F"/>
    <w:multiLevelType w:val="hybridMultilevel"/>
    <w:tmpl w:val="CA6E5B9E"/>
    <w:lvl w:ilvl="0" w:tplc="F9CEF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BB9"/>
    <w:multiLevelType w:val="hybridMultilevel"/>
    <w:tmpl w:val="08A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69D2"/>
    <w:multiLevelType w:val="hybridMultilevel"/>
    <w:tmpl w:val="57E8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7499"/>
    <w:multiLevelType w:val="hybridMultilevel"/>
    <w:tmpl w:val="AE3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524C"/>
    <w:multiLevelType w:val="hybridMultilevel"/>
    <w:tmpl w:val="D0D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5364"/>
    <w:multiLevelType w:val="hybridMultilevel"/>
    <w:tmpl w:val="E6C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5654"/>
    <w:multiLevelType w:val="hybridMultilevel"/>
    <w:tmpl w:val="C88AD846"/>
    <w:lvl w:ilvl="0" w:tplc="00A2C8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2A7C1029"/>
    <w:multiLevelType w:val="multilevel"/>
    <w:tmpl w:val="6C7EA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6382A"/>
    <w:multiLevelType w:val="multilevel"/>
    <w:tmpl w:val="BED2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105ED"/>
    <w:multiLevelType w:val="multilevel"/>
    <w:tmpl w:val="15D8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85C32"/>
    <w:multiLevelType w:val="multilevel"/>
    <w:tmpl w:val="81F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AE502D"/>
    <w:multiLevelType w:val="multilevel"/>
    <w:tmpl w:val="36C8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C2139"/>
    <w:multiLevelType w:val="hybridMultilevel"/>
    <w:tmpl w:val="637E5C14"/>
    <w:lvl w:ilvl="0" w:tplc="FAAADD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E24A0"/>
    <w:multiLevelType w:val="multilevel"/>
    <w:tmpl w:val="8DB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35FD2"/>
    <w:multiLevelType w:val="multilevel"/>
    <w:tmpl w:val="8EAA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60F88"/>
    <w:multiLevelType w:val="hybridMultilevel"/>
    <w:tmpl w:val="08A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727F"/>
    <w:multiLevelType w:val="hybridMultilevel"/>
    <w:tmpl w:val="BACA7D10"/>
    <w:lvl w:ilvl="0" w:tplc="4E20B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E68C3"/>
    <w:multiLevelType w:val="hybridMultilevel"/>
    <w:tmpl w:val="30F0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A22A5"/>
    <w:multiLevelType w:val="multilevel"/>
    <w:tmpl w:val="B25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57FFE"/>
    <w:multiLevelType w:val="multilevel"/>
    <w:tmpl w:val="095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8E2818"/>
    <w:multiLevelType w:val="multilevel"/>
    <w:tmpl w:val="B600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B4919"/>
    <w:multiLevelType w:val="multilevel"/>
    <w:tmpl w:val="1E0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5776C"/>
    <w:multiLevelType w:val="hybridMultilevel"/>
    <w:tmpl w:val="3BCA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4533E"/>
    <w:multiLevelType w:val="hybridMultilevel"/>
    <w:tmpl w:val="C904445E"/>
    <w:lvl w:ilvl="0" w:tplc="EF1EF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C96C38"/>
    <w:multiLevelType w:val="hybridMultilevel"/>
    <w:tmpl w:val="D3342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5003B"/>
    <w:multiLevelType w:val="hybridMultilevel"/>
    <w:tmpl w:val="4B78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F085F"/>
    <w:multiLevelType w:val="multilevel"/>
    <w:tmpl w:val="C7EC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A0C6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B9D286A"/>
    <w:multiLevelType w:val="multilevel"/>
    <w:tmpl w:val="274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56742"/>
    <w:multiLevelType w:val="multilevel"/>
    <w:tmpl w:val="42B8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2C2358"/>
    <w:multiLevelType w:val="multilevel"/>
    <w:tmpl w:val="530ED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74686F"/>
    <w:multiLevelType w:val="hybridMultilevel"/>
    <w:tmpl w:val="C302B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70508B"/>
    <w:multiLevelType w:val="hybridMultilevel"/>
    <w:tmpl w:val="357AE40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E00028"/>
    <w:multiLevelType w:val="hybridMultilevel"/>
    <w:tmpl w:val="45F6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9"/>
  </w:num>
  <w:num w:numId="4">
    <w:abstractNumId w:val="34"/>
  </w:num>
  <w:num w:numId="5">
    <w:abstractNumId w:val="31"/>
  </w:num>
  <w:num w:numId="6">
    <w:abstractNumId w:val="32"/>
  </w:num>
  <w:num w:numId="7">
    <w:abstractNumId w:val="13"/>
  </w:num>
  <w:num w:numId="8">
    <w:abstractNumId w:val="4"/>
  </w:num>
  <w:num w:numId="9">
    <w:abstractNumId w:val="19"/>
  </w:num>
  <w:num w:numId="10">
    <w:abstractNumId w:val="5"/>
  </w:num>
  <w:num w:numId="11">
    <w:abstractNumId w:val="1"/>
  </w:num>
  <w:num w:numId="12">
    <w:abstractNumId w:val="22"/>
  </w:num>
  <w:num w:numId="13">
    <w:abstractNumId w:val="8"/>
  </w:num>
  <w:num w:numId="14">
    <w:abstractNumId w:val="12"/>
  </w:num>
  <w:num w:numId="15">
    <w:abstractNumId w:val="38"/>
  </w:num>
  <w:num w:numId="16">
    <w:abstractNumId w:val="10"/>
  </w:num>
  <w:num w:numId="17">
    <w:abstractNumId w:val="40"/>
  </w:num>
  <w:num w:numId="18">
    <w:abstractNumId w:val="30"/>
  </w:num>
  <w:num w:numId="19">
    <w:abstractNumId w:val="2"/>
  </w:num>
  <w:num w:numId="20">
    <w:abstractNumId w:val="23"/>
  </w:num>
  <w:num w:numId="21">
    <w:abstractNumId w:val="9"/>
  </w:num>
  <w:num w:numId="22">
    <w:abstractNumId w:val="33"/>
  </w:num>
  <w:num w:numId="23">
    <w:abstractNumId w:val="27"/>
  </w:num>
  <w:num w:numId="24">
    <w:abstractNumId w:val="35"/>
  </w:num>
  <w:num w:numId="25">
    <w:abstractNumId w:val="14"/>
  </w:num>
  <w:num w:numId="26">
    <w:abstractNumId w:val="37"/>
  </w:num>
  <w:num w:numId="27">
    <w:abstractNumId w:val="18"/>
  </w:num>
  <w:num w:numId="28">
    <w:abstractNumId w:val="26"/>
  </w:num>
  <w:num w:numId="29">
    <w:abstractNumId w:val="0"/>
  </w:num>
  <w:num w:numId="30">
    <w:abstractNumId w:val="6"/>
  </w:num>
  <w:num w:numId="31">
    <w:abstractNumId w:val="21"/>
  </w:num>
  <w:num w:numId="32">
    <w:abstractNumId w:val="15"/>
  </w:num>
  <w:num w:numId="33">
    <w:abstractNumId w:val="16"/>
  </w:num>
  <w:num w:numId="34">
    <w:abstractNumId w:val="20"/>
  </w:num>
  <w:num w:numId="35">
    <w:abstractNumId w:val="17"/>
  </w:num>
  <w:num w:numId="36">
    <w:abstractNumId w:val="25"/>
  </w:num>
  <w:num w:numId="37">
    <w:abstractNumId w:val="28"/>
  </w:num>
  <w:num w:numId="38">
    <w:abstractNumId w:val="3"/>
  </w:num>
  <w:num w:numId="39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0">
    <w:abstractNumId w:val="2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6BE"/>
    <w:rsid w:val="000E01F3"/>
    <w:rsid w:val="0015713D"/>
    <w:rsid w:val="00225275"/>
    <w:rsid w:val="00273C6F"/>
    <w:rsid w:val="003136BE"/>
    <w:rsid w:val="00330E41"/>
    <w:rsid w:val="00373C1B"/>
    <w:rsid w:val="0041528A"/>
    <w:rsid w:val="00883A3C"/>
    <w:rsid w:val="00951E91"/>
    <w:rsid w:val="00B1750B"/>
    <w:rsid w:val="00BC2C47"/>
    <w:rsid w:val="00D071C8"/>
    <w:rsid w:val="00D52193"/>
    <w:rsid w:val="00DF2AEA"/>
    <w:rsid w:val="00E35F1B"/>
    <w:rsid w:val="00F266AF"/>
    <w:rsid w:val="00F30ACC"/>
    <w:rsid w:val="00F514F3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19D0"/>
  <w15:docId w15:val="{C0C531E0-B025-4FCF-A8AF-21AF8EFB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BE"/>
  </w:style>
  <w:style w:type="paragraph" w:styleId="2">
    <w:name w:val="heading 2"/>
    <w:basedOn w:val="a"/>
    <w:link w:val="20"/>
    <w:uiPriority w:val="9"/>
    <w:qFormat/>
    <w:rsid w:val="0037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BE"/>
    <w:pPr>
      <w:ind w:left="720"/>
      <w:contextualSpacing/>
    </w:pPr>
  </w:style>
  <w:style w:type="paragraph" w:customStyle="1" w:styleId="FR1">
    <w:name w:val="FR1"/>
    <w:rsid w:val="003136B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4">
    <w:name w:val="Normal (Web)"/>
    <w:basedOn w:val="a"/>
    <w:uiPriority w:val="99"/>
    <w:unhideWhenUsed/>
    <w:rsid w:val="0031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36BE"/>
    <w:rPr>
      <w:b/>
      <w:bCs/>
    </w:rPr>
  </w:style>
  <w:style w:type="character" w:customStyle="1" w:styleId="bhead">
    <w:name w:val="bhead"/>
    <w:basedOn w:val="a0"/>
    <w:rsid w:val="003136BE"/>
  </w:style>
  <w:style w:type="character" w:styleId="a6">
    <w:name w:val="Hyperlink"/>
    <w:basedOn w:val="a0"/>
    <w:uiPriority w:val="99"/>
    <w:semiHidden/>
    <w:unhideWhenUsed/>
    <w:rsid w:val="003136BE"/>
    <w:rPr>
      <w:color w:val="0000FF"/>
      <w:u w:val="single"/>
    </w:rPr>
  </w:style>
  <w:style w:type="character" w:customStyle="1" w:styleId="blead">
    <w:name w:val="blead"/>
    <w:basedOn w:val="a0"/>
    <w:rsid w:val="003136BE"/>
  </w:style>
  <w:style w:type="character" w:customStyle="1" w:styleId="apple-converted-space">
    <w:name w:val="apple-converted-space"/>
    <w:basedOn w:val="a0"/>
    <w:rsid w:val="003136BE"/>
  </w:style>
  <w:style w:type="character" w:styleId="a7">
    <w:name w:val="Emphasis"/>
    <w:basedOn w:val="a0"/>
    <w:uiPriority w:val="20"/>
    <w:qFormat/>
    <w:rsid w:val="003136BE"/>
    <w:rPr>
      <w:i/>
      <w:iCs/>
    </w:rPr>
  </w:style>
  <w:style w:type="paragraph" w:customStyle="1" w:styleId="Default">
    <w:name w:val="Default"/>
    <w:rsid w:val="003136BE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a8">
    <w:name w:val="Table Grid"/>
    <w:basedOn w:val="a1"/>
    <w:rsid w:val="00313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37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21" Type="http://schemas.openxmlformats.org/officeDocument/2006/relationships/hyperlink" Target="https://mon.gov.ua/storage/app/media/zagalna%20serednya/Navchalni.prohramy/2021/14.07/Model.navch.prohr.5-9.klas.NUSH-poetap.z.2022/Zar.lit.5-9-kl/Zar.lit.5-6.kl.Bohdanets-Biloskalenko.ta.in.04.10.pdf" TargetMode="External"/><Relationship Id="rId34" Type="http://schemas.openxmlformats.org/officeDocument/2006/relationships/hyperlink" Target="https://mon.gov.ua/storage/app/media/zagalna%20serednya/Navchalni.prohramy/2021/14.07/Model.navch.prohr.5-9.klas.NUSH-poetap.z.2022/Mod.navch.prohr.menshyn/Slovatska.mova.5-6-kl.Herzanych.Shabash.14.07.pdf" TargetMode="External"/><Relationship Id="rId42" Type="http://schemas.openxmlformats.org/officeDocument/2006/relationships/hyperlink" Target="https://mon.gov.ua/storage/app/media/zagalna%20serednya/Navchalni.prohramy/2021/14.07/Model.navch.prohr.5-9.klas.NUSH-poetap.z.2022/Mod.navch.prohr.menshyn/Intehr.kurs.rumunskoyi.ta.zarub.lit.5-9-klas.Hovornyan.ta.in.15.07.pdf" TargetMode="External"/><Relationship Id="rId47" Type="http://schemas.openxmlformats.org/officeDocument/2006/relationships/hyperlink" Target="https://mon.gov.ua/storage/app/media/zagalna%20serednya/Navchalni.prohramy/2021/14.07/Model.navch.prohr.5-9.klas.NUSH-poetap.z.2022/Prirod.osv.galuz/Pizna.pryrodu.5-6.kl.intehr.kurs.Bobkova.17.12.pdf" TargetMode="External"/><Relationship Id="rId50" Type="http://schemas.openxmlformats.org/officeDocument/2006/relationships/hyperlink" Target="https://mon.gov.ua/storage/app/media/zagalna%20serednya/Navchalni.prohramy/2021/14.07/Model.navch.prohr.5-9.klas.NUSH-poetap.z.2022/Prirod.osv.galuz/Heohrafiya/Heohrafiya.6-9%20kl.Kobernik.ta.in.06.05.22.pdf" TargetMode="External"/><Relationship Id="rId55" Type="http://schemas.openxmlformats.org/officeDocument/2006/relationships/hyperlink" Target="https://mon.gov.ua/storage/app/media/zagalna%20serednya/Navchalni.prohramy/2021/14.07/Model.navch.prohr.5-9.klas.NUSH-poetap.z.2022/Matem.osv.galuz-5-6-kl/Matem.5-6-kl.Ister.14.07.pdf" TargetMode="External"/><Relationship Id="rId63" Type="http://schemas.openxmlformats.org/officeDocument/2006/relationships/hyperlink" Target="https://mon.gov.ua/storage/app/media/zagalna%20serednya/Navchalni.prohramy/2021/14.07/Model.navch.prohr.5-9.klas.NUSH-poetap.z.2022/Hromad.ta.istor.osv.hal/Doslidzhuyemo.istoriyu.susp.5-6-kl.Vasylkiv.ta.in.14.07.pdf" TargetMode="External"/><Relationship Id="rId68" Type="http://schemas.openxmlformats.org/officeDocument/2006/relationships/hyperlink" Target="https://mon.gov.ua/storage/app/media/zagalna%20serednya/Navchalni.prohramy/2021/14.07/Model.navch.prohr.5-9.klas.NUSH-poetap.z.2022/Hromad.ta.istor.osv.hal/Ukr.svit.vstup.do.ist.hrom.osv.5-6-kl.intehr.kurs.Vlasova.ta.in.14.07.pdf" TargetMode="External"/><Relationship Id="rId76" Type="http://schemas.openxmlformats.org/officeDocument/2006/relationships/hyperlink" Target="https://mon.gov.ua/storage/app/media/zagalna%20serednya/Navchalni.prohramy/2021/14.07/Model.navch.prohr.5-9.klas.NUSH-poetap.z.2022/Sotsial.zdorovyazberezhuv.osv.haluz-5-6-kl/Pidpryyemn.finans.hram.8-9.kl.Kuznyetsova.ta.in.06.05.22.pdf" TargetMode="External"/><Relationship Id="rId84" Type="http://schemas.openxmlformats.org/officeDocument/2006/relationships/hyperlink" Target="https://mon.gov.ua/storage/app/media/zagalna%20serednya/Navchalni.prohramy/2021/14.07/Model.navch.prohr.5-9.klas.NUSH-poetap.z.2022/Inform.osv.haluz.5-6-kl/Inform.5-6-kl.Pasichnyk.Chernikova.14.07.pdf" TargetMode="External"/><Relationship Id="rId89" Type="http://schemas.openxmlformats.org/officeDocument/2006/relationships/hyperlink" Target="https://mon.gov.ua/storage/app/media/zagalna%20serednya/Navchalni.prohramy/2021/14.07/Model.navch.prohr.5-9.klas.NUSH-poetap.z.2022/Tehnol.osv.gal/Tekhnol.5-6-kl.Tereshchuk.ta.in.14.07.pdf" TargetMode="External"/><Relationship Id="rId97" Type="http://schemas.openxmlformats.org/officeDocument/2006/relationships/hyperlink" Target="https://mon.gov.ua/storage/app/media/zagalna%20serednya/Navchalni.prohramy/2021/14.07/Model.navch.prohr.5-9.klas.NUSH-poetap.z.2022/Mist.osv.gal/Muz.myst.5-6-kl.Ferents.ta.in.14.07.pdf" TargetMode="External"/><Relationship Id="rId7" Type="http://schemas.openxmlformats.org/officeDocument/2006/relationships/hyperlink" Target="https://itd.rada.gov.ua/billInfo/Bills/Card/39509" TargetMode="External"/><Relationship Id="rId71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92" Type="http://schemas.openxmlformats.org/officeDocument/2006/relationships/hyperlink" Target="https://mon.gov.ua/storage/app/media/zagalna%20serednya/Navchalni.prohramy/2021/14.07/Model.navch.prohr.5-9.klas.NUSH-poetap.z.2022/Mist.osv.gal/Dramat.teatr.5-6-kl.Starahina.ta.in.14.0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29" Type="http://schemas.openxmlformats.org/officeDocument/2006/relationships/hyperlink" Target="https://mon.gov.ua/storage/app/media/zagalna%20serednya/Navchalni.prohramy/2021/14.07/Model.navch.prohr.5-9.klas.NUSH-poetap.z.2022/Mod.navch.prohr.menshyn/Mova.ivryt.5-6-kl.Bakulina.Shcherbak.14.07.pdf" TargetMode="External"/><Relationship Id="rId11" Type="http://schemas.openxmlformats.org/officeDocument/2006/relationships/hyperlink" Target="https://mon.gov.ua/storage/app/media/zagalna%20serednya/Navchalni.prohramy/2021/14.07/Model.navch.prohr.5-9.klas.NUSH-poetap.z.2022/Movno-literat.osv.hal/Ukr.mova.dlya.klasiv.z%20mold.mov.5-9-kl.Svintkovska.ta.in.14.07.pdf" TargetMode="External"/><Relationship Id="rId24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32" Type="http://schemas.openxmlformats.org/officeDocument/2006/relationships/hyperlink" Target="https://mon.gov.ua/storage/app/media/zagalna%20serednya/Navchalni.prohramy/2021/14.07/Model.navch.prohr.5-9.klas.NUSH-poetap.z.2022/Mod.navch.prohr.menshyn/Rumunska.mova.5-9-kl.Hovornyan.ta.in.15.07.pdf" TargetMode="External"/><Relationship Id="rId37" Type="http://schemas.openxmlformats.org/officeDocument/2006/relationships/hyperlink" Target="https://mon.gov.ua/storage/app/media/zagalna%20serednya/Navchalni.prohramy/2021/14.07/Model.navch.prohr.5-9.klas.NUSH-poetap.z.2022/Mod.navch.prohr.menshyn/Polska.mova.5-9-kl-poch.vyvch.z.5.kl.ukl.Matskovych.ta.in.14.07.pdf" TargetMode="External"/><Relationship Id="rId40" Type="http://schemas.openxmlformats.org/officeDocument/2006/relationships/hyperlink" Target="https://mon.gov.ua/storage/app/media/zagalna%20serednya/Navchalni.prohramy/2021/14.07/Model.navch.prohr.5-9.klas.NUSH-poetap.z.2022/Mod.navch.prohr.menshyn/Int.kurs.moldovskoyi.ta.zarub.lit.5-6-kl.Karayvan.ta.in.14.07.pdf" TargetMode="External"/><Relationship Id="rId45" Type="http://schemas.openxmlformats.org/officeDocument/2006/relationships/hyperlink" Target="https://mon.gov.ua/storage/app/media/zagalna%20serednya/Navchalni.prohramy/2021/14.07/Model.navch.prohr.5-9.klas.NUSH-poetap.z.2022/Prirod.osv.galuz/Pizn.pryr.5-6-kl.Korshevnyuk.14.07.pdf" TargetMode="External"/><Relationship Id="rId53" Type="http://schemas.openxmlformats.org/officeDocument/2006/relationships/hyperlink" Target="https://mon.gov.ua/storage/app/media/zagalna%20serednya/Navchalni.prohramy/2021/14.07/Model.navch.prohr.5-9.klas.NUSH-poetap.z.2022/Matem.osv.galuz-5-6-kl/Matem.5-6-kl.Burda.Vasileva.14.07.pdf" TargetMode="External"/><Relationship Id="rId58" Type="http://schemas.openxmlformats.org/officeDocument/2006/relationships/hyperlink" Target="https://mon.gov.ua/storage/app/media/zagalna%20serednya/Navchalni.prohramy/2021/14.07/Model.navch.prohr.5-9.klas.NUSH-poetap.z.2022/Matem.osv.galuz-5-6-kl/Matem.5-6-kl.Skvortsova.Tarasenkova.14.07.pdf" TargetMode="External"/><Relationship Id="rId66" Type="http://schemas.openxmlformats.org/officeDocument/2006/relationships/hyperlink" Target="https://mon.gov.ua/storage/app/media/zagalna%20serednya/Navchalni.prohramy/2021/14.07/Model.navch.prohr.5-9.klas.NUSH-poetap.z.2022/Hromad.ta.istor.osv.hal/Ist.Ukr.Vsesv.ist.6-kl.Piskarova.ta.in.14.07.pdf" TargetMode="External"/><Relationship Id="rId74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Shyyan.ta.in.14.07.pdf" TargetMode="External"/><Relationship Id="rId79" Type="http://schemas.openxmlformats.org/officeDocument/2006/relationships/hyperlink" Target="https://mon.gov.ua/storage/app/media/zagalna%20serednya/Navchalni.prohramy/2021/14.07/Model.navch.prohr.5-9.klas.NUSH-poetap.z.2022/Etyka.i.kursy.moral.spryam/Vchymosya.zhyty.razom.5-6-kl.Vorontsova.ta.in.14.07.pdf" TargetMode="External"/><Relationship Id="rId87" Type="http://schemas.openxmlformats.org/officeDocument/2006/relationships/hyperlink" Target="https://mon.gov.ua/storage/app/media/zagalna%20serednya/Navchalni.prohramy/2021/14.07/Model.navch.prohr.5-9.klas.NUSH-poetap.z.2022/Inform.osv.haluz.5-6-kl/Inform.5-6.kl.Kozak.17.12.pdf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on.gov.ua/storage/app/media/zagalna%20serednya/Navchalni.prohramy/2021/14.07/Model.navch.prohr.5-9.klas.NUSH-poetap.z.2022/Hromad.ta.istor.osv.hal/Vstup.do.ist.Ukr.ta.hrom.osv.5-kl.Burlaka.ta.in.14.07.pdf" TargetMode="External"/><Relationship Id="rId82" Type="http://schemas.openxmlformats.org/officeDocument/2006/relationships/hyperlink" Target="https://mon.gov.ua/storage/app/media/zagalna%20serednya/Navchalni.prohramy/2021/14.07/Model.navch.prohr.5-9.klas.NUSH-poetap.z.2022/Inform.osv.haluz.5-6-kl/Inform.5-6-kl.Zavadskyy.ta.in.27.09.pdf" TargetMode="External"/><Relationship Id="rId90" Type="http://schemas.openxmlformats.org/officeDocument/2006/relationships/hyperlink" Target="https://mon.gov.ua/storage/app/media/zagalna%20serednya/Navchalni.prohramy/2021/14.07/Model.navch.prohr.5-9.klas.NUSH-poetap.z.2022/Tehnol.osv.gal/Tekhnol.5-6-kl.Tutashinskiy.14.07.pdf" TargetMode="External"/><Relationship Id="rId95" Type="http://schemas.openxmlformats.org/officeDocument/2006/relationships/hyperlink" Target="https://mon.gov.ua/storage/app/media/zagalna%20serednya/Navchalni.prohramy/2021/14.07/Model.navch.prohr.5-9.klas.NUSH-poetap.z.2022/Mist.osv.gal/Mystetstvo.5-6-kl.Ivasyuk.ta.in.14.07.pdf" TargetMode="External"/><Relationship Id="rId19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" Type="http://schemas.openxmlformats.org/officeDocument/2006/relationships/hyperlink" Target="https://mon.gov.ua/storage/app/media/zagalna%20serednya/Navchalni.prohramy/2021/14.07/Model.navch.prohr.5-9.klas.NUSH-poetap.z.2022/Movno-literat.osv.hal/Ukr.mova.dlya.klasiv.z.uhor.mov.5-9-kl.Chernychko.ta.in.14.07.pdf" TargetMode="External"/><Relationship Id="rId22" Type="http://schemas.openxmlformats.org/officeDocument/2006/relationships/hyperlink" Target="https://mon.gov.ua/storage/app/media/zagalna%20serednya/Navchalni.prohramy/2021/14.07/Model.navch.prohr.5-9.klas.NUSH-poetap.z.2022/Intehr.movn-lit.kurs-ukr.mova.ukr.ta.zar.lit.5-6.kl.Starahina.ta.in.04.10.pdf" TargetMode="External"/><Relationship Id="rId27" Type="http://schemas.openxmlformats.org/officeDocument/2006/relationships/hyperlink" Target="https://mon.gov.ua/storage/app/media/zagalna%20serednya/Navchalni.prohramy/2021/14.07/Model.navch.prohr.5-9.klas.NUSH-poetap.z.2022/Mod.navch.prohr.menshyn/Bolh.mova.5-9-kl.Milkov.ta.in.14.07.pdf" TargetMode="External"/><Relationship Id="rId30" Type="http://schemas.openxmlformats.org/officeDocument/2006/relationships/hyperlink" Target="https://mon.gov.ua/storage/app/media/zagalna%20serednya/Navchalni.prohramy/2021/14.07/Model.navch.prohr.5-9.klas.NUSH-poetap.z.2022/Mod.navch.prohr.menshyn/Moldovska.mova.5-6-kl.Karayvan.ta.in.14.07.pdf" TargetMode="External"/><Relationship Id="rId35" Type="http://schemas.openxmlformats.org/officeDocument/2006/relationships/hyperlink" Target="https://mon.gov.ua/storage/app/media/zagalna%20serednya/Navchalni.prohramy/2021/14.07/Model.navch.prohr.5-9.klas.NUSH-poetap.z.2022/Mod.navch.prohr.menshyn/Uhorska.mova.5-9-kl.Braun.ta.in.14.07.pdf" TargetMode="External"/><Relationship Id="rId43" Type="http://schemas.openxmlformats.org/officeDocument/2006/relationships/hyperlink" Target="https://mon.gov.ua/storage/app/media/zagalna%20serednya/Navchalni.prohramy/2021/14.07/Model.navch.prohr.5-9.klas.NUSH-poetap.z.2022/Mod.navch.prohr.menshyn/Intehr.kurs.uhorskoyi.ta.zar.lit.5-9-kl.Braun.ta.in.14.07.pdf" TargetMode="External"/><Relationship Id="rId48" Type="http://schemas.openxmlformats.org/officeDocument/2006/relationships/hyperlink" Target="https://mon.gov.ua/storage/app/media/zagalna%20serednya/Navchalni.prohramy/2021/14.07/Model.navch.prohr.5-9.klas.NUSH-poetap.z.2022/Prirod.osv.galuz/Pryrod.nauky.5-6-kl.Bilyk.ta.in.14.07.pdf" TargetMode="External"/><Relationship Id="rId56" Type="http://schemas.openxmlformats.org/officeDocument/2006/relationships/hyperlink" Target="https://mon.gov.ua/storage/app/media/zagalna%20serednya/Navchalni.prohramy/2021/14.07/Model.navch.prohr.5-9.klas.NUSH-poetap.z.2022/Matem.osv.galuz-5-6-kl/Matem.5-6-kl.Merzlyak.ta.in.14.07.pdf" TargetMode="External"/><Relationship Id="rId64" Type="http://schemas.openxmlformats.org/officeDocument/2006/relationships/hyperlink" Target="https://mon.gov.ua/storage/app/media/zagalna%20serednya/Navchalni.prohramy/2021/14.07/Model.navch.prohr.5-9.klas.NUSH-poetap.z.2022/Hromad.ta.istor.osv.hal/Doslidzhuyemo.istoriyu.susp.5-6-kl.intehr.kurs.Pometun.ta.in.14.07.pdf" TargetMode="External"/><Relationship Id="rId69" Type="http://schemas.openxmlformats.org/officeDocument/2006/relationships/hyperlink" Target="https://mon.gov.ua/storage/app/media/zagalna%20serednya/Navchalni.prohramy/2021/14.07/Model.navch.prohr.5-9.klas.NUSH-poetap.z.2022/Hromad.ta.istor.osv.hal/Ukr.svit.Vstup.do.ist.Ukr.5-6.kl.intehr.kurs.Danylenko.ta.in.06.05.22.pdf" TargetMode="External"/><Relationship Id="rId77" Type="http://schemas.openxmlformats.org/officeDocument/2006/relationships/hyperlink" Target="https://mon.gov.ua/storage/app/media/zagalna%20serednya/Navchalni.prohramy/2021/14.07/Model.navch.prohr.5-9.klas.NUSH-poetap.z.2022/Etyka.i.kursy.moral.spryam/Etyka.5-6-kl.Ashortia.ta.in.14.07.pdf" TargetMode="External"/><Relationship Id="rId100" Type="http://schemas.openxmlformats.org/officeDocument/2006/relationships/hyperlink" Target="https://mon.gov.ua/storage/app/media/zagalna%20serednya/Navchalni.prohramy/2021/14.07/Model.navch.prohr.5-9.klas.NUSH-poetap.z.2022/Mizhhal.intehr.kursy/STEM.5-6.kl.Buturlina.Artyemyeva.04.10.pdf" TargetMode="External"/><Relationship Id="rId8" Type="http://schemas.openxmlformats.org/officeDocument/2006/relationships/hyperlink" Target="https://zakon.rada.gov.ua/laws/show/592-2018-%D1%80" TargetMode="External"/><Relationship Id="rId51" Type="http://schemas.openxmlformats.org/officeDocument/2006/relationships/hyperlink" Target="https://mon.gov.ua/storage/app/media/zagalna%20serednya/Navchalni.prohramy/2021/14.07/Model.navch.prohr.5-9.klas.NUSH-poetap.z.2022/Prirod.osv.galuz/Heohrafiya/Heohrafiya.6-9%20kl.Zapototskyy.ta.in.06.05.22.pdf" TargetMode="External"/><Relationship Id="rId72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Vorontsova.ta.in.14.07.pdf" TargetMode="External"/><Relationship Id="rId80" Type="http://schemas.openxmlformats.org/officeDocument/2006/relationships/hyperlink" Target="https://mon.gov.ua/storage/app/media/zagalna%20serednya/Navchalni.prohramy/2021/14.07/Model.navch.prohr.5-9.klas.NUSH-poetap.z.2022/Etyka.i.kursy.moral.spryam/Kult.dobrosusidstva.5-6-kl.Aradzhyoni.ta.in.14.07.pdf" TargetMode="External"/><Relationship Id="rId85" Type="http://schemas.openxmlformats.org/officeDocument/2006/relationships/hyperlink" Target="https://mon.gov.ua/storage/app/media/zagalna%20serednya/Navchalni.prohramy/2021/14.07/Model.navch.prohr.5-9.klas.NUSH-poetap.z.2022/Inform.osv.haluz.5-6-kl/Inform.5-6-kl.Radchenko.Borovtsova.14.07.pdf" TargetMode="External"/><Relationship Id="rId93" Type="http://schemas.openxmlformats.org/officeDocument/2006/relationships/hyperlink" Target="https://mon.gov.ua/storage/app/media/zagalna%20serednya/Navchalni.prohramy/2021/14.07/Model.navch.prohr.5-9.klas.NUSH-poetap.z.2022/Mist.osv.gal/Mystetstvo.5-6-kl.Kondratova.23.07.pdf" TargetMode="External"/><Relationship Id="rId98" Type="http://schemas.openxmlformats.org/officeDocument/2006/relationships/hyperlink" Target="https://mon.gov.ua/storage/app/media/zagalna%20serednya/Navchalni.prohramy/2021/14.07/Model.navch.prohr.5-9.klas.NUSH-poetap.z.2022/Fiz.kult.5-6.kl.Pedan.ta.in.22.08.2022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n.gov.ua/storage/app/media/zagalna%20serednya/Navchalni.prohramy/2021/14.07/Model.navch.prohr.5-9.klas.NUSH-poetap.z.2022/Movno-literat.osv.hal/Ukr.mova.dlya.klasiv.z.rum.mov.5-9-kl.Fonaryuk.ta.in.14.07.pdf" TargetMode="External"/><Relationship Id="rId17" Type="http://schemas.openxmlformats.org/officeDocument/2006/relationships/hyperlink" Target="https://mon.gov.ua/storage/app/media/zagalna%20serednya/Navchalni.prohramy/2021/14.07/Model.navch.prohr.5-9.klas.NUSH-poetap.z.2022/Movno-literat.osv.hal/Ukr.lit.5-6-kl.Chumarna.Pastushenko.07.09.pdf" TargetMode="External"/><Relationship Id="rId25" Type="http://schemas.openxmlformats.org/officeDocument/2006/relationships/hyperlink" Target="https://mon.gov.ua/storage/app/media/zagalna%20serednya/Navchalni.prohramy/2021/14.07/Model.navch.prohr.5-9.klas.NUSH-poetap.z.2022/Inozemni.movy.5-9-kl/Inoz.mov.5-9-kl.Redko.ta.in.14.07.pdf" TargetMode="External"/><Relationship Id="rId33" Type="http://schemas.openxmlformats.org/officeDocument/2006/relationships/hyperlink" Target="https://mon.gov.ua/storage/app/media/zagalna%20serednya/Navchalni.prohramy/2021/14.07/Model.navch.prohr.5-9.klas.NUSH-poetap.z.2022/Mod.navch.prohr.menshyn/Polska.mova.5-9-kl.z.navch.polskoyu.mov.ukl.Ivanova.21.07.pdf" TargetMode="External"/><Relationship Id="rId38" Type="http://schemas.openxmlformats.org/officeDocument/2006/relationships/hyperlink" Target="https://mon.gov.ua/storage/app/media/zagalna%20serednya/Navchalni.prohramy/2021/14.07/Model.navch.prohr.5-9.klas.NUSH-poetap.z.2022/Mod.navch.prohr.menshyn/Polska.mova.5-9-kl.z.navch.polskoyu.mov.ukl.Ivanova.14.07.pdf" TargetMode="External"/><Relationship Id="rId46" Type="http://schemas.openxmlformats.org/officeDocument/2006/relationships/hyperlink" Target="https://mon.gov.ua/storage/app/media/zagalna%20serednya/Navchalni.prohramy/2021/14.07/Model.navch.prohr.5-9.klas.NUSH-poetap.z.2022/Prirod.osv.galuz/Pizn.pryr.5-6-kl.Shalamov.ta.in.14.07.pdf" TargetMode="External"/><Relationship Id="rId59" Type="http://schemas.openxmlformats.org/officeDocument/2006/relationships/hyperlink" Target="https://mon.gov.ua/storage/app/media/zagalna%20serednya/Navchalni.prohramy/2021/14.07/Model.navch.prohr.5-9.klas.NUSH-poetap.z.2022/Hromad.ta.istor.osv.hal/Vstup.do.ist.Ukr.ta.hrom.osv-5.kl.Hisem.Martynyuk.10.08.pdf" TargetMode="External"/><Relationship Id="rId67" Type="http://schemas.openxmlformats.org/officeDocument/2006/relationships/hyperlink" Target="https://mon.gov.ua/storage/app/media/zagalna%20serednya/Navchalni.prohramy/2021/14.07/Model.navch.prohr.5-9.klas.NUSH-poetap.z.2022/Hromad.ta.istor.osv.hal/Ukr.svit.vstup.do.ist.hrom.osv.5-6-kl.intehr.kurs.Kaftan.ta.in.14.07.pdf" TargetMode="External"/><Relationship Id="rId20" Type="http://schemas.openxmlformats.org/officeDocument/2006/relationships/hyperlink" Target="https://mon.gov.ua/storage/app/media/zagalna%20serednya/Navchalni.prohramy/2021/14.07/Model.navch.prohr.5-9.klas.NUSH-poetap.z.2022/Zar.lit.5-9-kl/Zar.lit.5-9-kl.Nikolenko.ta.in.14.07.pdf" TargetMode="External"/><Relationship Id="rId41" Type="http://schemas.openxmlformats.org/officeDocument/2006/relationships/hyperlink" Target="https://mon.gov.ua/storage/app/media/zagalna%20serednya/Navchalni.prohramy/2021/14.07/Model.navch.prohr.5-9.klas.NUSH-poetap.z.2022/Mod.navch.prohr.menshyn/Intehr.kurs.polskoyi.ta.zarub.lit.5-9-kl.Lebed.14.07.pdf" TargetMode="External"/><Relationship Id="rId54" Type="http://schemas.openxmlformats.org/officeDocument/2006/relationships/hyperlink" Target="https://mon.gov.ua/storage/app/media/zagalna%20serednya/Navchalni.prohramy/2021/14.07/Model.navch.prohr.5-9.klas.NUSH-poetap.z.2022/Matem.osv.galuz-5-6-kl/Matem.5-6-kl-Vasylyshyn.ta.in.14.07.pdf" TargetMode="External"/><Relationship Id="rId62" Type="http://schemas.openxmlformats.org/officeDocument/2006/relationships/hyperlink" Target="https://mon.gov.ua/storage/app/media/zagalna%20serednya/Navchalni.prohramy/2021/14.07/Model.navch.prohr.5-9.klas.NUSH-poetap.z.2022/Hromad.ta.istor.osv.hal/Vstup.do.ist.Ukr.ta.hrom.osv.5-kl.Zheliba.Mokrohuz.14.07.pdf" TargetMode="External"/><Relationship Id="rId70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Vasylenko.ta.in.14.07.pdf" TargetMode="External"/><Relationship Id="rId75" Type="http://schemas.openxmlformats.org/officeDocument/2006/relationships/hyperlink" Target="https://mon.gov.ua/storage/app/media/zagalna%20serednya/Navchalni.prohramy/2021/14.07/Model.navch.prohr.5-9.klas.NUSH-poetap.z.2022/Sotsial.zdorovyazberezhuv.osv.haluz-5-6-kl/Pidpryyemn.finans.hramotn.8-9.kl.Panchenko.17.12.pdf" TargetMode="External"/><Relationship Id="rId83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88" Type="http://schemas.openxmlformats.org/officeDocument/2006/relationships/hyperlink" Target="https://mon.gov.ua/storage/app/media/zagalna%20serednya/Navchalni.prohramy/2021/14.07/Model.navch.prohr.5-9.klas.NUSH-poetap.z.2022/Tehnol.osv.gal/Tekhnol.5-6-kl.Kilderov.ta.in.14.07.pdf" TargetMode="External"/><Relationship Id="rId91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96" Type="http://schemas.openxmlformats.org/officeDocument/2006/relationships/hyperlink" Target="https://mon.gov.ua/storage/app/media/zagalna%20serednya/Navchalni.prohramy/2021/14.07/Model.navch.prohr.5-9.klas.NUSH-poetap.z.2022/Mist.osv.gal/Mystetstvo.5-6-kl.Komarovska.Lyemesheva.14.0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law/2232/" TargetMode="External"/><Relationship Id="rId15" Type="http://schemas.openxmlformats.org/officeDocument/2006/relationships/hyperlink" Target="https://mon.gov.ua/storage/app/media/zagalna%20serednya/Navchalni.prohramy/2021/14.07/Model.navch.prohr.5-9.klas.NUSH-poetap.z.2022/Movno-literat.osv.hal/Ukr.lit.5-6-kl.Yatsenko.ta.in.14.07.pdf" TargetMode="External"/><Relationship Id="rId23" Type="http://schemas.openxmlformats.org/officeDocument/2006/relationships/hyperlink" Target="https://mon.gov.ua/storage/app/media/zagalna%20serednya/Navchalni.prohramy/2021/14.07/Model.navch.prohr.5-9.klas.NUSH-poetap.z.2022/Movno-literat.osv.hal/Intehr.kurs.lit.ukr.ta.zar.5-6-kl.Yatsenko.Tryhub.15.07.pdf" TargetMode="External"/><Relationship Id="rId28" Type="http://schemas.openxmlformats.org/officeDocument/2006/relationships/hyperlink" Target="https://mon.gov.ua/storage/app/media/zagalna%20serednya/Navchalni.prohramy/2021/14.07/Model.navch.prohr.5-9.klas.NUSH-poetap.z.2022/Mod.navch.prohr.menshyn/Hahauzka.mova.5-9kl.Milkov.Kior.14.07.pdf" TargetMode="External"/><Relationship Id="rId36" Type="http://schemas.openxmlformats.org/officeDocument/2006/relationships/hyperlink" Target="https://mon.gov.ua/storage/app/media/zagalna%20serednya/Navchalni.prohramy/2021/14.07/Model.navch.prohr.5-9.klas.NUSH-poetap.z.2022/Mod.navch.prohr.menshyn/Polska.mova.5-9-kl-poch.vyvch.z.1.kl.ukl.Voytseva.Buchatska.14.07.pdf" TargetMode="External"/><Relationship Id="rId49" Type="http://schemas.openxmlformats.org/officeDocument/2006/relationships/hyperlink" Target="https://mon.gov.ua/storage/app/media/zagalna%20serednya/Navchalni.prohramy/2021/14.07/Model.navch.prohr.5-9.klas.NUSH-poetap.z.2022/Prirod.osv.galuz/Dovkillya.5-6%20kl.intehr.kurs-Hryhorovych.17.12.pdf" TargetMode="External"/><Relationship Id="rId57" Type="http://schemas.openxmlformats.org/officeDocument/2006/relationships/hyperlink" Target="https://mon.gov.ua/storage/app/media/zagalna%20serednya/Navchalni.prohramy/2021/14.07/Model.navch.prohr.5-9.klas.NUSH-poetap.z.2022/Matem.osv.galuz-5-6-kl/Matem.5-6-klass.Radchenko.Zaytseva.14.07.pdf" TargetMode="External"/><Relationship Id="rId10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31" Type="http://schemas.openxmlformats.org/officeDocument/2006/relationships/hyperlink" Target="https://mon.gov.ua/storage/app/media/zagalna%20serednya/Navchalni.prohramy/2021/14.07/Model.navch.prohr.5-9.klas.NUSH-poetap.z.2022/Mod.navch.prohr.menshyn/Novohretska.mova.5-6-kl.Bohadytsya.ta.in.14.07.pdf" TargetMode="External"/><Relationship Id="rId44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52" Type="http://schemas.openxmlformats.org/officeDocument/2006/relationships/hyperlink" Target="https://mon.gov.ua/storage/app/media/zagalna%20serednya/Navchalni.prohramy/2021/14.07/Model.navch.prohr.5-9.klas.NUSH-poetap.z.2022/Matem.osv.galuz-5-6-kl/Matem.5-6-kl.Bedenko.ta.in.14.07.pdf" TargetMode="External"/><Relationship Id="rId60" Type="http://schemas.openxmlformats.org/officeDocument/2006/relationships/hyperlink" Target="https://mon.gov.ua/storage/app/media/zagalna%20serednya/Navchalni.prohramy/2021/14.07/Model.navch.prohr.5-9.klas.NUSH-poetap.z.2022/Hromad.ta.istor.osv.hal/Vstup.do.ist.Ukr.ta.hrom.osv-5.kl.Bakka.ta.in.10.08.pdf" TargetMode="External"/><Relationship Id="rId65" Type="http://schemas.openxmlformats.org/officeDocument/2006/relationships/hyperlink" Target="https://mon.gov.ua/storage/app/media/zagalna%20serednya/Navchalni.prohramy/2021/14.07/Model.navch.prohr.5-9.klas.NUSH-poetap.z.2022/Hromad.ta.istor.osv.hal/Doslidzh.ist.susp.5-6.kl.intehr.kurs-Hisem-in.17.12.pdf" TargetMode="External"/><Relationship Id="rId73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Khytra.Romanenko.14.07.pdf" TargetMode="External"/><Relationship Id="rId78" Type="http://schemas.openxmlformats.org/officeDocument/2006/relationships/hyperlink" Target="https://mon.gov.ua/storage/app/media/zagalna%20serednya/Navchalni.prohramy/2021/14.07/Model.navch.prohr.5-9.klas.NUSH-poetap.z.2022/Etyka.i.kursy.moral.spryam/Etyka.5-6-kl.Pometun.ta.in.14.07.pdf" TargetMode="External"/><Relationship Id="rId81" Type="http://schemas.openxmlformats.org/officeDocument/2006/relationships/hyperlink" Target="https://mon.gov.ua/storage/app/media/zagalna%20serednya/Navchalni.prohramy/2021/14.07/Model.navch.prohr.5-9.klas.NUSH-poetap.z.2022/Sotsial.zdorovyazberezhuv.osv.haluz-5-6-kl/Dukhovn.moral.v.zhytti.lyudyny.i.susp-5-6.kl.Zhukovskyy.ta.in.06.05.22.pdf" TargetMode="External"/><Relationship Id="rId86" Type="http://schemas.openxmlformats.org/officeDocument/2006/relationships/hyperlink" Target="https://mon.gov.ua/storage/app/media/zagalna%20serednya/Navchalni.prohramy/2021/14.07/Model.navch.prohr.5-9.klas.NUSH-poetap.z.2022/Inform.osv.haluz.5-6-kl/Inform.5-6-kl.Ryvkind.ta.in.14.07.pdf" TargetMode="External"/><Relationship Id="rId94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99" Type="http://schemas.openxmlformats.org/officeDocument/2006/relationships/hyperlink" Target="https://mon.gov.ua/storage/app/media/zagalna%20serednya/Navchalni.prohramy/2021/14.07/Model.navch.prohr.5-9.klas.NUSH-poetap.z.2022/Mizhhal.intehr.kursy/Robototekhn.5-6.kl.Sokol.Chentsov.04.10.pdf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Navchalni.prohramy/2021/14.07/Model.navch.prohr.5-9.klas.NUSH-poetap.z.2022/Movno-literat.osv.hal/Ukr.mova.5-6-kl.Holub.Horoshkina.14.07.pdf" TargetMode="External"/><Relationship Id="rId13" Type="http://schemas.openxmlformats.org/officeDocument/2006/relationships/hyperlink" Target="https://mon.gov.ua/storage/app/media/zagalna%20serednya/Navchalni.prohramy/2021/14.07/Model.navch.prohr.5-9.klas.NUSH-poetap.z.2022/Movno-literat.osv.hal/Ukr.mov.dlya.klasiv.z.uhor.mov.5-9-kl.Hnatkovych.ta.in.14.07.pdf" TargetMode="External"/><Relationship Id="rId18" Type="http://schemas.openxmlformats.org/officeDocument/2006/relationships/hyperlink" Target="https://mon.gov.ua/storage/app/media/zagalna%20serednya/Navchalni.prohramy/2021/14.07/Model.navch.prohr.5-9.klas.NUSH-poetap.z.2022/Zar.lit.5-9-kl/Zar.lit.5-6-kl.Voloshchuk.14.07.pdf" TargetMode="External"/><Relationship Id="rId39" Type="http://schemas.openxmlformats.org/officeDocument/2006/relationships/hyperlink" Target="https://mon.gov.ua/storage/app/media/zagalna%20serednya/Navchalni.prohramy/2021/14.07/Model.navch.prohr.5-9.klas.NUSH-poetap.z.2022/Mod.navch.prohr.menshyn/Int.kurs.krymskotat.movy.ta.literatura.5-6-kl.Mamutova.Seyi-Dzhelil.14.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F7F4-468D-4905-9786-6A80A5AC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30</Pages>
  <Words>44333</Words>
  <Characters>25271</Characters>
  <Application>Microsoft Office Word</Application>
  <DocSecurity>0</DocSecurity>
  <Lines>210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</cp:lastModifiedBy>
  <cp:revision>12</cp:revision>
  <cp:lastPrinted>2022-09-02T07:43:00Z</cp:lastPrinted>
  <dcterms:created xsi:type="dcterms:W3CDTF">2022-09-01T09:46:00Z</dcterms:created>
  <dcterms:modified xsi:type="dcterms:W3CDTF">2022-09-28T13:17:00Z</dcterms:modified>
</cp:coreProperties>
</file>