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81" w:rsidRDefault="00500781" w:rsidP="00500781">
      <w:pPr>
        <w:pStyle w:val="a5"/>
        <w:jc w:val="center"/>
        <w:rPr>
          <w:szCs w:val="28"/>
        </w:rPr>
      </w:pPr>
      <w:r>
        <w:rPr>
          <w:szCs w:val="28"/>
        </w:rPr>
        <w:t>Бердичівський міський ліцей № 15 Житомирської області</w:t>
      </w:r>
    </w:p>
    <w:p w:rsidR="00500781" w:rsidRDefault="00500781" w:rsidP="00500781">
      <w:pPr>
        <w:pStyle w:val="a5"/>
        <w:jc w:val="center"/>
        <w:rPr>
          <w:szCs w:val="28"/>
        </w:rPr>
      </w:pPr>
      <w:proofErr w:type="spellStart"/>
      <w:r>
        <w:rPr>
          <w:szCs w:val="28"/>
        </w:rPr>
        <w:t>Ідент</w:t>
      </w:r>
      <w:proofErr w:type="spellEnd"/>
      <w:r>
        <w:rPr>
          <w:szCs w:val="28"/>
        </w:rPr>
        <w:t>. код 22057242  вул. Михайла Грушевського 5А, м. Бердичів,                                            Житомирської  область, 13312</w:t>
      </w:r>
    </w:p>
    <w:p w:rsidR="00500781" w:rsidRDefault="00500781" w:rsidP="00500781">
      <w:pPr>
        <w:pStyle w:val="a5"/>
        <w:jc w:val="center"/>
        <w:rPr>
          <w:szCs w:val="28"/>
        </w:rPr>
      </w:pPr>
      <w:proofErr w:type="spellStart"/>
      <w:r>
        <w:rPr>
          <w:szCs w:val="28"/>
        </w:rPr>
        <w:t>Тел</w:t>
      </w:r>
      <w:proofErr w:type="spellEnd"/>
      <w:r>
        <w:rPr>
          <w:szCs w:val="28"/>
        </w:rPr>
        <w:t xml:space="preserve">: (04143) 2-11-33, 2-21-72, 2-10-88 </w:t>
      </w:r>
      <w:r>
        <w:rPr>
          <w:szCs w:val="28"/>
          <w:lang w:val="en-US"/>
        </w:rPr>
        <w:t>EMAIL</w:t>
      </w:r>
      <w:r>
        <w:rPr>
          <w:szCs w:val="28"/>
        </w:rPr>
        <w:t xml:space="preserve">: </w:t>
      </w:r>
      <w:hyperlink r:id="rId4" w:history="1">
        <w:r>
          <w:rPr>
            <w:rStyle w:val="a6"/>
            <w:szCs w:val="28"/>
            <w:lang w:val="en-US"/>
          </w:rPr>
          <w:t>c</w:t>
        </w:r>
        <w:r>
          <w:rPr>
            <w:rStyle w:val="a6"/>
            <w:szCs w:val="28"/>
          </w:rPr>
          <w:t>3</w:t>
        </w:r>
        <w:r>
          <w:rPr>
            <w:rStyle w:val="a6"/>
            <w:szCs w:val="28"/>
            <w:lang w:val="en-US"/>
          </w:rPr>
          <w:t>w</w:t>
        </w:r>
        <w:r>
          <w:rPr>
            <w:rStyle w:val="a6"/>
            <w:szCs w:val="28"/>
          </w:rPr>
          <w:t>15</w:t>
        </w:r>
        <w:r>
          <w:rPr>
            <w:rStyle w:val="a6"/>
            <w:szCs w:val="28"/>
            <w:lang w:val="en-US"/>
          </w:rPr>
          <w:t>berd</w:t>
        </w:r>
        <w:r>
          <w:rPr>
            <w:rStyle w:val="a6"/>
            <w:szCs w:val="28"/>
          </w:rPr>
          <w:t>@</w:t>
        </w:r>
        <w:r>
          <w:rPr>
            <w:rStyle w:val="a6"/>
            <w:szCs w:val="28"/>
            <w:lang w:val="en-US"/>
          </w:rPr>
          <w:t>ukr.net</w:t>
        </w:r>
      </w:hyperlink>
    </w:p>
    <w:p w:rsidR="006729C6" w:rsidRDefault="006729C6" w:rsidP="006729C6">
      <w:pPr>
        <w:pStyle w:val="a4"/>
        <w:rPr>
          <w:spacing w:val="140"/>
          <w:sz w:val="28"/>
          <w:szCs w:val="28"/>
        </w:rPr>
      </w:pPr>
    </w:p>
    <w:p w:rsidR="00500781" w:rsidRPr="006729C6" w:rsidRDefault="00500781" w:rsidP="006729C6">
      <w:pPr>
        <w:pStyle w:val="a4"/>
        <w:rPr>
          <w:spacing w:val="140"/>
          <w:sz w:val="28"/>
          <w:szCs w:val="28"/>
        </w:rPr>
      </w:pPr>
    </w:p>
    <w:p w:rsidR="006729C6" w:rsidRPr="006729C6" w:rsidRDefault="006729C6" w:rsidP="006729C6">
      <w:pPr>
        <w:pStyle w:val="a4"/>
        <w:rPr>
          <w:spacing w:val="140"/>
          <w:sz w:val="28"/>
          <w:szCs w:val="28"/>
        </w:rPr>
      </w:pPr>
      <w:r w:rsidRPr="006729C6">
        <w:rPr>
          <w:spacing w:val="140"/>
          <w:sz w:val="28"/>
          <w:szCs w:val="28"/>
        </w:rPr>
        <w:t>НАКАЗ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6729C6" w:rsidRPr="006729C6" w:rsidTr="00E369AC">
        <w:trPr>
          <w:jc w:val="center"/>
        </w:trPr>
        <w:tc>
          <w:tcPr>
            <w:tcW w:w="3095" w:type="dxa"/>
            <w:hideMark/>
          </w:tcPr>
          <w:p w:rsidR="006729C6" w:rsidRPr="006729C6" w:rsidRDefault="006729C6" w:rsidP="00E369AC">
            <w:pPr>
              <w:pStyle w:val="a4"/>
              <w:tabs>
                <w:tab w:val="left" w:pos="4680"/>
                <w:tab w:val="left" w:pos="6804"/>
              </w:tabs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6729C6">
              <w:rPr>
                <w:b w:val="0"/>
                <w:sz w:val="28"/>
                <w:szCs w:val="28"/>
              </w:rPr>
              <w:t>06 листопада 2020 року</w:t>
            </w:r>
          </w:p>
        </w:tc>
        <w:tc>
          <w:tcPr>
            <w:tcW w:w="3096" w:type="dxa"/>
            <w:hideMark/>
          </w:tcPr>
          <w:p w:rsidR="006729C6" w:rsidRPr="006729C6" w:rsidRDefault="006729C6" w:rsidP="00E369AC">
            <w:pPr>
              <w:pStyle w:val="a4"/>
              <w:tabs>
                <w:tab w:val="left" w:pos="4680"/>
                <w:tab w:val="left" w:pos="6804"/>
              </w:tabs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729C6" w:rsidRPr="006729C6" w:rsidRDefault="006729C6" w:rsidP="00E369AC">
            <w:pPr>
              <w:pStyle w:val="a4"/>
              <w:tabs>
                <w:tab w:val="left" w:pos="4680"/>
                <w:tab w:val="left" w:pos="6804"/>
              </w:tabs>
              <w:spacing w:line="276" w:lineRule="auto"/>
              <w:jc w:val="right"/>
              <w:rPr>
                <w:sz w:val="28"/>
                <w:szCs w:val="28"/>
              </w:rPr>
            </w:pPr>
            <w:r w:rsidRPr="006729C6">
              <w:rPr>
                <w:sz w:val="28"/>
                <w:szCs w:val="28"/>
              </w:rPr>
              <w:t xml:space="preserve">№  </w:t>
            </w:r>
            <w:bookmarkStart w:id="0" w:name="_GoBack"/>
            <w:bookmarkEnd w:id="0"/>
            <w:r w:rsidR="00500781">
              <w:rPr>
                <w:sz w:val="28"/>
                <w:szCs w:val="28"/>
              </w:rPr>
              <w:t>60</w:t>
            </w:r>
            <w:r w:rsidRPr="006729C6">
              <w:rPr>
                <w:sz w:val="28"/>
                <w:szCs w:val="28"/>
              </w:rPr>
              <w:t>/01-06</w:t>
            </w:r>
          </w:p>
        </w:tc>
      </w:tr>
    </w:tbl>
    <w:p w:rsidR="006729C6" w:rsidRPr="006729C6" w:rsidRDefault="006729C6" w:rsidP="006729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29C6" w:rsidRPr="006729C6" w:rsidRDefault="006729C6" w:rsidP="006729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29C6" w:rsidRDefault="006729C6" w:rsidP="006729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729C6">
        <w:rPr>
          <w:rFonts w:ascii="Times New Roman" w:hAnsi="Times New Roman" w:cs="Times New Roman"/>
          <w:sz w:val="28"/>
          <w:szCs w:val="28"/>
          <w:lang w:val="uk-UA"/>
        </w:rPr>
        <w:t>Про відновлення освітнього процесу</w:t>
      </w:r>
    </w:p>
    <w:p w:rsidR="00EE1895" w:rsidRPr="006729C6" w:rsidRDefault="00EE1895" w:rsidP="006729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1-4 класах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БМЛ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№15 </w:t>
      </w:r>
    </w:p>
    <w:p w:rsidR="00D030E6" w:rsidRDefault="00D030E6" w:rsidP="006729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9C6" w:rsidRPr="006729C6" w:rsidRDefault="00D030E6" w:rsidP="006729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729C6" w:rsidRPr="006729C6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статті 30 Закону України «Про забезпечення санітарного та епідемічного благополуччя населення», статті 29 Закону України «Про захист населення від інфекційних хвороб», керуючись підпунктом 2 п. 2  першого питання протоколу № 40 від 30.10.2020 позачергового засідання обласної комісії з питань техногенно-екологічної безпеки на надзвичайних ситуацій  та  рішенням виконавчого комітету Бердичівської міської ради від 06.11.2020 № 280 « Про запровадження  посилених протиепідемічних заходів в умовах встановленого рівня епідемічної небезпеки поширення </w:t>
      </w:r>
      <w:proofErr w:type="spellStart"/>
      <w:r w:rsidR="006729C6" w:rsidRPr="006729C6"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="006729C6" w:rsidRPr="006729C6">
        <w:rPr>
          <w:rFonts w:ascii="Times New Roman" w:hAnsi="Times New Roman" w:cs="Times New Roman"/>
          <w:sz w:val="28"/>
          <w:szCs w:val="28"/>
          <w:lang w:val="uk-UA"/>
        </w:rPr>
        <w:t xml:space="preserve"> хвороби </w:t>
      </w:r>
      <w:r w:rsidR="006729C6" w:rsidRPr="006729C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729C6" w:rsidRPr="006729C6">
        <w:rPr>
          <w:rFonts w:ascii="Times New Roman" w:hAnsi="Times New Roman" w:cs="Times New Roman"/>
          <w:sz w:val="28"/>
          <w:szCs w:val="28"/>
          <w:lang w:val="uk-UA"/>
        </w:rPr>
        <w:t>-19 в м. Бердичеві»,</w:t>
      </w:r>
      <w:r w:rsidR="006729C6">
        <w:rPr>
          <w:rFonts w:ascii="Times New Roman" w:hAnsi="Times New Roman" w:cs="Times New Roman"/>
          <w:sz w:val="28"/>
          <w:szCs w:val="28"/>
          <w:lang w:val="uk-UA"/>
        </w:rPr>
        <w:t xml:space="preserve"> наказу управління освіти і науки Бердич</w:t>
      </w:r>
      <w:r>
        <w:rPr>
          <w:rFonts w:ascii="Times New Roman" w:hAnsi="Times New Roman" w:cs="Times New Roman"/>
          <w:sz w:val="28"/>
          <w:szCs w:val="28"/>
          <w:lang w:val="uk-UA"/>
        </w:rPr>
        <w:t>івської міської ради від 06.11.</w:t>
      </w:r>
      <w:r w:rsidR="006729C6">
        <w:rPr>
          <w:rFonts w:ascii="Times New Roman" w:hAnsi="Times New Roman" w:cs="Times New Roman"/>
          <w:sz w:val="28"/>
          <w:szCs w:val="28"/>
          <w:lang w:val="uk-UA"/>
        </w:rPr>
        <w:t>2020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29C6">
        <w:rPr>
          <w:rFonts w:ascii="Times New Roman" w:hAnsi="Times New Roman" w:cs="Times New Roman"/>
          <w:sz w:val="28"/>
          <w:szCs w:val="28"/>
          <w:lang w:val="uk-UA"/>
        </w:rPr>
        <w:t>275/01-06 «</w:t>
      </w:r>
      <w:r w:rsidR="006729C6" w:rsidRPr="006729C6">
        <w:rPr>
          <w:rFonts w:ascii="Times New Roman" w:hAnsi="Times New Roman" w:cs="Times New Roman"/>
          <w:sz w:val="28"/>
          <w:szCs w:val="28"/>
          <w:lang w:val="uk-UA"/>
        </w:rPr>
        <w:t>Про відновлення освітнього процесу</w:t>
      </w:r>
      <w:r w:rsidR="006729C6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6729C6" w:rsidRPr="006729C6">
        <w:rPr>
          <w:rFonts w:ascii="Times New Roman" w:hAnsi="Times New Roman" w:cs="Times New Roman"/>
          <w:sz w:val="28"/>
          <w:szCs w:val="28"/>
          <w:lang w:val="uk-UA"/>
        </w:rPr>
        <w:t>з метою  впорядкованого ві</w:t>
      </w:r>
      <w:r w:rsidR="00EE1895">
        <w:rPr>
          <w:rFonts w:ascii="Times New Roman" w:hAnsi="Times New Roman" w:cs="Times New Roman"/>
          <w:sz w:val="28"/>
          <w:szCs w:val="28"/>
          <w:lang w:val="uk-UA"/>
        </w:rPr>
        <w:t>дновлення освітнього процесу в ліцеї</w:t>
      </w:r>
      <w:r w:rsidR="006729C6" w:rsidRPr="006729C6">
        <w:rPr>
          <w:rFonts w:ascii="Times New Roman" w:hAnsi="Times New Roman" w:cs="Times New Roman"/>
          <w:sz w:val="28"/>
          <w:szCs w:val="28"/>
          <w:lang w:val="uk-UA"/>
        </w:rPr>
        <w:t>, підтримання безпеки санітарного стану навчальних приміщень та забезпечення здоров’я і безпеки учасників освітнього процесу</w:t>
      </w:r>
    </w:p>
    <w:p w:rsidR="006729C6" w:rsidRPr="006729C6" w:rsidRDefault="006729C6" w:rsidP="006729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9C6" w:rsidRPr="006729C6" w:rsidRDefault="006729C6" w:rsidP="006729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9C6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6729C6" w:rsidRPr="006729C6" w:rsidRDefault="006729C6" w:rsidP="006729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9C6" w:rsidRPr="006729C6" w:rsidRDefault="006729C6" w:rsidP="00697E9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9C6">
        <w:rPr>
          <w:rFonts w:ascii="Times New Roman" w:hAnsi="Times New Roman" w:cs="Times New Roman"/>
          <w:sz w:val="28"/>
          <w:szCs w:val="28"/>
          <w:lang w:val="uk-UA"/>
        </w:rPr>
        <w:tab/>
        <w:t>1. Відновити з 09 листопада 2020 року освітній 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оцесу </w:t>
      </w:r>
      <w:r w:rsidR="00EE1895">
        <w:rPr>
          <w:rFonts w:ascii="Times New Roman" w:hAnsi="Times New Roman" w:cs="Times New Roman"/>
          <w:sz w:val="28"/>
          <w:szCs w:val="28"/>
          <w:lang w:val="uk-UA"/>
        </w:rPr>
        <w:t xml:space="preserve">  в 1-4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класах </w:t>
      </w:r>
      <w:r w:rsidRPr="006729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2C57" w:rsidRDefault="006729C6" w:rsidP="006729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Заступнику директора з господар</w:t>
      </w:r>
      <w:r w:rsidR="00EE1895">
        <w:rPr>
          <w:rFonts w:ascii="Times New Roman" w:hAnsi="Times New Roman" w:cs="Times New Roman"/>
          <w:sz w:val="28"/>
          <w:szCs w:val="28"/>
          <w:lang w:val="uk-UA"/>
        </w:rPr>
        <w:t xml:space="preserve">чої частини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Заблоцькій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 </w:t>
      </w:r>
      <w:r w:rsidR="00512C5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729C6" w:rsidRDefault="00512C57" w:rsidP="006729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69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729C6">
        <w:rPr>
          <w:rFonts w:ascii="Times New Roman" w:hAnsi="Times New Roman" w:cs="Times New Roman"/>
          <w:sz w:val="28"/>
          <w:szCs w:val="28"/>
          <w:lang w:val="uk-UA"/>
        </w:rPr>
        <w:t xml:space="preserve">дійснити підготовку ліцею  </w:t>
      </w:r>
      <w:r>
        <w:rPr>
          <w:rFonts w:ascii="Times New Roman" w:hAnsi="Times New Roman" w:cs="Times New Roman"/>
          <w:sz w:val="28"/>
          <w:szCs w:val="28"/>
          <w:lang w:val="uk-UA"/>
        </w:rPr>
        <w:t>до прийому  здобувачів освіти</w:t>
      </w:r>
      <w:r w:rsidR="006729C6" w:rsidRPr="006729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2C57" w:rsidRDefault="00512C57" w:rsidP="006729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69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29C6">
        <w:rPr>
          <w:rFonts w:ascii="Times New Roman" w:hAnsi="Times New Roman" w:cs="Times New Roman"/>
          <w:sz w:val="28"/>
          <w:szCs w:val="28"/>
          <w:lang w:val="uk-UA"/>
        </w:rPr>
        <w:t>Забезпечити гігієнічну та сан</w:t>
      </w:r>
      <w:r w:rsidR="00EE1895">
        <w:rPr>
          <w:rFonts w:ascii="Times New Roman" w:hAnsi="Times New Roman" w:cs="Times New Roman"/>
          <w:sz w:val="28"/>
          <w:szCs w:val="28"/>
          <w:lang w:val="uk-UA"/>
        </w:rPr>
        <w:t>ітарну обробку приміщень ліцею</w:t>
      </w:r>
      <w:r w:rsidRPr="006729C6">
        <w:rPr>
          <w:rFonts w:ascii="Times New Roman" w:hAnsi="Times New Roman" w:cs="Times New Roman"/>
          <w:sz w:val="28"/>
          <w:szCs w:val="28"/>
          <w:lang w:val="uk-UA"/>
        </w:rPr>
        <w:t xml:space="preserve">, проведення обробки дезінфікуючими засобами поверхонь в усіх приміщеннях закладу, на ігрових, спортивних майданчиках та стадіонах, дезінфікування </w:t>
      </w:r>
      <w:r w:rsidR="00EE1895">
        <w:rPr>
          <w:rFonts w:ascii="Times New Roman" w:hAnsi="Times New Roman" w:cs="Times New Roman"/>
          <w:sz w:val="28"/>
          <w:szCs w:val="28"/>
          <w:lang w:val="uk-UA"/>
        </w:rPr>
        <w:t>бактерицидними лампами.</w:t>
      </w:r>
    </w:p>
    <w:p w:rsidR="00512C57" w:rsidRPr="006729C6" w:rsidRDefault="00512C57" w:rsidP="006729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Заступнику директора з навчаль</w:t>
      </w:r>
      <w:r w:rsidR="00193853">
        <w:rPr>
          <w:rFonts w:ascii="Times New Roman" w:hAnsi="Times New Roman" w:cs="Times New Roman"/>
          <w:sz w:val="28"/>
          <w:szCs w:val="28"/>
          <w:lang w:val="uk-UA"/>
        </w:rPr>
        <w:t xml:space="preserve">но-виховної роботи </w:t>
      </w:r>
      <w:proofErr w:type="spellStart"/>
      <w:r w:rsidR="00193853">
        <w:rPr>
          <w:rFonts w:ascii="Times New Roman" w:hAnsi="Times New Roman" w:cs="Times New Roman"/>
          <w:sz w:val="28"/>
          <w:szCs w:val="28"/>
          <w:lang w:val="uk-UA"/>
        </w:rPr>
        <w:t>Семеняці</w:t>
      </w:r>
      <w:proofErr w:type="spellEnd"/>
      <w:r w:rsidR="001938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О.А.:</w:t>
      </w:r>
    </w:p>
    <w:p w:rsidR="006729C6" w:rsidRPr="006729C6" w:rsidRDefault="00512C57" w:rsidP="00697E90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1</w:t>
      </w:r>
      <w:r w:rsidR="006729C6" w:rsidRPr="006729C6">
        <w:rPr>
          <w:rFonts w:ascii="Times New Roman" w:hAnsi="Times New Roman" w:cs="Times New Roman"/>
          <w:sz w:val="28"/>
          <w:szCs w:val="28"/>
          <w:lang w:val="uk-UA"/>
        </w:rPr>
        <w:t>) Шляхом опи</w:t>
      </w:r>
      <w:r w:rsidR="00193853">
        <w:rPr>
          <w:rFonts w:ascii="Times New Roman" w:hAnsi="Times New Roman" w:cs="Times New Roman"/>
          <w:sz w:val="28"/>
          <w:szCs w:val="28"/>
          <w:lang w:val="uk-UA"/>
        </w:rPr>
        <w:t>тування виявити працівників ліцею</w:t>
      </w:r>
      <w:r w:rsidR="006729C6" w:rsidRPr="006729C6">
        <w:rPr>
          <w:rFonts w:ascii="Times New Roman" w:hAnsi="Times New Roman" w:cs="Times New Roman"/>
          <w:sz w:val="28"/>
          <w:szCs w:val="28"/>
          <w:lang w:val="uk-UA"/>
        </w:rPr>
        <w:t>, які перебували або перебувають у контакті з хворими на вірусні захворювання, перехворіли самі, хворіють на часі, а також тих, які вважаються здоровими</w:t>
      </w:r>
      <w:r w:rsidR="00EE18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729C6" w:rsidRPr="006729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29C6" w:rsidRDefault="00512C57" w:rsidP="00697E90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2)</w:t>
      </w:r>
      <w:r w:rsidRPr="00512C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Врахувати, </w:t>
      </w:r>
      <w:r w:rsidRPr="006729C6">
        <w:rPr>
          <w:rFonts w:ascii="Times New Roman" w:hAnsi="Times New Roman" w:cs="Times New Roman"/>
          <w:sz w:val="28"/>
          <w:szCs w:val="28"/>
          <w:lang w:val="uk-UA"/>
        </w:rPr>
        <w:t xml:space="preserve"> що значна частина вчителів має навантаження у по</w:t>
      </w:r>
      <w:r w:rsidR="00193853">
        <w:rPr>
          <w:rFonts w:ascii="Times New Roman" w:hAnsi="Times New Roman" w:cs="Times New Roman"/>
          <w:sz w:val="28"/>
          <w:szCs w:val="28"/>
          <w:lang w:val="uk-UA"/>
        </w:rPr>
        <w:t>чаткових та інших класах ліцею</w:t>
      </w:r>
      <w:r w:rsidRPr="006729C6">
        <w:rPr>
          <w:rFonts w:ascii="Times New Roman" w:hAnsi="Times New Roman" w:cs="Times New Roman"/>
          <w:sz w:val="28"/>
          <w:szCs w:val="28"/>
          <w:lang w:val="uk-UA"/>
        </w:rPr>
        <w:t xml:space="preserve"> і  здійснює навчання здобувачів за різними формами (очною та дистанційною) внести корективи</w:t>
      </w:r>
      <w:r w:rsidR="00193853">
        <w:rPr>
          <w:rFonts w:ascii="Times New Roman" w:hAnsi="Times New Roman" w:cs="Times New Roman"/>
          <w:sz w:val="28"/>
          <w:szCs w:val="28"/>
          <w:lang w:val="uk-UA"/>
        </w:rPr>
        <w:t xml:space="preserve"> до  розкладу занять, зважаючи на </w:t>
      </w:r>
      <w:r w:rsidRPr="006729C6">
        <w:rPr>
          <w:rFonts w:ascii="Times New Roman" w:hAnsi="Times New Roman" w:cs="Times New Roman"/>
          <w:sz w:val="28"/>
          <w:szCs w:val="28"/>
          <w:lang w:val="uk-UA"/>
        </w:rPr>
        <w:t xml:space="preserve"> необхідність додат</w:t>
      </w:r>
      <w:r w:rsidR="00193853">
        <w:rPr>
          <w:rFonts w:ascii="Times New Roman" w:hAnsi="Times New Roman" w:cs="Times New Roman"/>
          <w:sz w:val="28"/>
          <w:szCs w:val="28"/>
          <w:lang w:val="uk-UA"/>
        </w:rPr>
        <w:t xml:space="preserve">кового часу на дорогу від ліцею </w:t>
      </w:r>
      <w:r w:rsidRPr="006729C6">
        <w:rPr>
          <w:rFonts w:ascii="Times New Roman" w:hAnsi="Times New Roman" w:cs="Times New Roman"/>
          <w:sz w:val="28"/>
          <w:szCs w:val="28"/>
          <w:lang w:val="uk-UA"/>
        </w:rPr>
        <w:t>до місця проведення дистанційного уроку.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E18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1895" w:rsidRPr="006729C6">
        <w:rPr>
          <w:rFonts w:ascii="Times New Roman" w:hAnsi="Times New Roman" w:cs="Times New Roman"/>
          <w:sz w:val="28"/>
          <w:szCs w:val="28"/>
          <w:lang w:val="uk-UA"/>
        </w:rPr>
        <w:t xml:space="preserve">Вивчити можливість надання таким педагогам вільного доступу до комп’ютерної техніки закладу та </w:t>
      </w:r>
      <w:proofErr w:type="spellStart"/>
      <w:r w:rsidR="00EE1895" w:rsidRPr="006729C6">
        <w:rPr>
          <w:rFonts w:ascii="Times New Roman" w:hAnsi="Times New Roman" w:cs="Times New Roman"/>
          <w:sz w:val="28"/>
          <w:szCs w:val="28"/>
          <w:lang w:val="uk-UA"/>
        </w:rPr>
        <w:t>інтернету</w:t>
      </w:r>
      <w:proofErr w:type="spellEnd"/>
      <w:r w:rsidR="00EE18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1895" w:rsidRPr="006729C6">
        <w:rPr>
          <w:rFonts w:ascii="Times New Roman" w:hAnsi="Times New Roman" w:cs="Times New Roman"/>
          <w:sz w:val="28"/>
          <w:szCs w:val="28"/>
          <w:lang w:val="uk-UA"/>
        </w:rPr>
        <w:t>для здійснення дистанційного навчання  з учнями 5-11 класів.</w:t>
      </w:r>
    </w:p>
    <w:p w:rsidR="00512C57" w:rsidRPr="006729C6" w:rsidRDefault="00697E90" w:rsidP="00697E90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12C57">
        <w:rPr>
          <w:rFonts w:ascii="Times New Roman" w:hAnsi="Times New Roman" w:cs="Times New Roman"/>
          <w:sz w:val="28"/>
          <w:szCs w:val="28"/>
          <w:lang w:val="uk-UA"/>
        </w:rPr>
        <w:t xml:space="preserve"> 3) </w:t>
      </w:r>
      <w:r w:rsidR="00EE189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12C57" w:rsidRPr="006729C6">
        <w:rPr>
          <w:rFonts w:ascii="Times New Roman" w:hAnsi="Times New Roman" w:cs="Times New Roman"/>
          <w:sz w:val="28"/>
          <w:szCs w:val="28"/>
          <w:lang w:val="uk-UA"/>
        </w:rPr>
        <w:t xml:space="preserve"> разі отримання заяв від усіх батьків окрем</w:t>
      </w:r>
      <w:r w:rsidR="00512C57">
        <w:rPr>
          <w:rFonts w:ascii="Times New Roman" w:hAnsi="Times New Roman" w:cs="Times New Roman"/>
          <w:sz w:val="28"/>
          <w:szCs w:val="28"/>
          <w:lang w:val="uk-UA"/>
        </w:rPr>
        <w:t xml:space="preserve">ого класу про організацію дистанційного  навчання </w:t>
      </w:r>
      <w:r w:rsidR="00512C57" w:rsidRPr="006729C6">
        <w:rPr>
          <w:rFonts w:ascii="Times New Roman" w:hAnsi="Times New Roman" w:cs="Times New Roman"/>
          <w:sz w:val="28"/>
          <w:szCs w:val="28"/>
          <w:lang w:val="uk-UA"/>
        </w:rPr>
        <w:t>своєчасно повідомити про таке рішення групу харчування.</w:t>
      </w:r>
    </w:p>
    <w:p w:rsidR="00EE1895" w:rsidRPr="006729C6" w:rsidRDefault="00193853" w:rsidP="00EE189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Класоводам 1-4 класів</w:t>
      </w:r>
      <w:r w:rsidR="00EE1895">
        <w:rPr>
          <w:rFonts w:ascii="Times New Roman" w:hAnsi="Times New Roman" w:cs="Times New Roman"/>
          <w:sz w:val="28"/>
          <w:szCs w:val="28"/>
          <w:lang w:val="uk-UA"/>
        </w:rPr>
        <w:t xml:space="preserve"> ш</w:t>
      </w:r>
      <w:r w:rsidR="00EE1895" w:rsidRPr="006729C6">
        <w:rPr>
          <w:rFonts w:ascii="Times New Roman" w:hAnsi="Times New Roman" w:cs="Times New Roman"/>
          <w:sz w:val="28"/>
          <w:szCs w:val="28"/>
          <w:lang w:val="uk-UA"/>
        </w:rPr>
        <w:t>ляхом</w:t>
      </w:r>
      <w:r w:rsidR="00EE1895">
        <w:rPr>
          <w:rFonts w:ascii="Times New Roman" w:hAnsi="Times New Roman" w:cs="Times New Roman"/>
          <w:sz w:val="28"/>
          <w:szCs w:val="28"/>
          <w:lang w:val="uk-UA"/>
        </w:rPr>
        <w:t xml:space="preserve"> опитування виявити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освіти</w:t>
      </w:r>
      <w:r w:rsidR="00EE1895" w:rsidRPr="006729C6">
        <w:rPr>
          <w:rFonts w:ascii="Times New Roman" w:hAnsi="Times New Roman" w:cs="Times New Roman"/>
          <w:sz w:val="28"/>
          <w:szCs w:val="28"/>
          <w:lang w:val="uk-UA"/>
        </w:rPr>
        <w:t>, які перебували або перебувають у контакті з хворими на вірусні захворювання, перехворіли самі, хворіють на часі, а тако</w:t>
      </w:r>
      <w:r w:rsidR="00EE1895">
        <w:rPr>
          <w:rFonts w:ascii="Times New Roman" w:hAnsi="Times New Roman" w:cs="Times New Roman"/>
          <w:sz w:val="28"/>
          <w:szCs w:val="28"/>
          <w:lang w:val="uk-UA"/>
        </w:rPr>
        <w:t>ж тих, які вважаються здоровими.</w:t>
      </w:r>
    </w:p>
    <w:p w:rsidR="006729C6" w:rsidRPr="006729C6" w:rsidRDefault="00EE1895" w:rsidP="00EE189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Медичним сестрам Іщенко О.В.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Корчинській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</w:t>
      </w:r>
      <w:r w:rsidR="00697E90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29C6" w:rsidRPr="006729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729C6" w:rsidRPr="006729C6">
        <w:rPr>
          <w:rFonts w:ascii="Times New Roman" w:hAnsi="Times New Roman" w:cs="Times New Roman"/>
          <w:sz w:val="28"/>
          <w:szCs w:val="28"/>
          <w:lang w:val="uk-UA"/>
        </w:rPr>
        <w:t xml:space="preserve">абезпечити щоденний контроль стану здоров’я усіх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</w:t>
      </w:r>
      <w:r w:rsidR="006729C6" w:rsidRPr="006729C6">
        <w:rPr>
          <w:rFonts w:ascii="Times New Roman" w:hAnsi="Times New Roman" w:cs="Times New Roman"/>
          <w:sz w:val="28"/>
          <w:szCs w:val="28"/>
          <w:lang w:val="uk-UA"/>
        </w:rPr>
        <w:t xml:space="preserve"> та учнів.</w:t>
      </w:r>
    </w:p>
    <w:p w:rsidR="006729C6" w:rsidRDefault="00EE1895" w:rsidP="00EE189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729C6" w:rsidRPr="006729C6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>м цього наказу залишаю за собою</w:t>
      </w:r>
    </w:p>
    <w:p w:rsidR="00EE1895" w:rsidRDefault="00EE1895" w:rsidP="00EE189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1895" w:rsidRDefault="00EE1895" w:rsidP="00EE189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1895" w:rsidRPr="00EE1895" w:rsidRDefault="00EE1895" w:rsidP="00EE189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БМЛ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№15                                      В.ІВАСЮК</w:t>
      </w:r>
    </w:p>
    <w:p w:rsidR="006729C6" w:rsidRPr="006729C6" w:rsidRDefault="006729C6" w:rsidP="006729C6">
      <w:pPr>
        <w:pStyle w:val="a3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75742" w:rsidRPr="006729C6" w:rsidRDefault="00B75742">
      <w:pPr>
        <w:rPr>
          <w:rFonts w:ascii="Times New Roman" w:hAnsi="Times New Roman" w:cs="Times New Roman"/>
          <w:sz w:val="28"/>
          <w:szCs w:val="28"/>
        </w:rPr>
      </w:pPr>
    </w:p>
    <w:sectPr w:rsidR="00B75742" w:rsidRPr="0067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9C6"/>
    <w:rsid w:val="00193853"/>
    <w:rsid w:val="00500781"/>
    <w:rsid w:val="00512C57"/>
    <w:rsid w:val="006729C6"/>
    <w:rsid w:val="00697E90"/>
    <w:rsid w:val="00B75742"/>
    <w:rsid w:val="00D030E6"/>
    <w:rsid w:val="00EE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9C6"/>
    <w:pPr>
      <w:ind w:left="720"/>
    </w:pPr>
    <w:rPr>
      <w:rFonts w:ascii="Calibri" w:eastAsia="Times New Roman" w:hAnsi="Calibri" w:cs="Times New Roman"/>
      <w:lang w:val="uk-UA" w:eastAsia="en-US"/>
    </w:rPr>
  </w:style>
  <w:style w:type="paragraph" w:customStyle="1" w:styleId="ShapkaDocumentu">
    <w:name w:val="Shapka Documentu"/>
    <w:basedOn w:val="a"/>
    <w:rsid w:val="006729C6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заголов"/>
    <w:basedOn w:val="a"/>
    <w:rsid w:val="006729C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5">
    <w:name w:val="No Spacing"/>
    <w:uiPriority w:val="1"/>
    <w:qFormat/>
    <w:rsid w:val="00500781"/>
    <w:pPr>
      <w:spacing w:after="0" w:line="240" w:lineRule="auto"/>
    </w:pPr>
    <w:rPr>
      <w:rFonts w:ascii="Times New Roman" w:eastAsia="Calibri" w:hAnsi="Times New Roman" w:cs="Times New Roman"/>
      <w:sz w:val="28"/>
      <w:lang w:val="uk-UA" w:eastAsia="en-US"/>
    </w:rPr>
  </w:style>
  <w:style w:type="character" w:styleId="a6">
    <w:name w:val="Hyperlink"/>
    <w:basedOn w:val="a0"/>
    <w:uiPriority w:val="99"/>
    <w:unhideWhenUsed/>
    <w:rsid w:val="005007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3w15berd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2020-11-11T09:29:00Z</dcterms:created>
  <dcterms:modified xsi:type="dcterms:W3CDTF">2020-11-11T10:25:00Z</dcterms:modified>
</cp:coreProperties>
</file>